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0"/>
        <w:jc w:val="center"/>
        <w:rPr>
          <w:b/>
          <w:color w:val="000000"/>
          <w:sz w:val="24"/>
          <w:szCs w:val="24"/>
        </w:rPr>
      </w:pPr>
      <w:r>
        <w:rPr>
          <w:b/>
          <w:color w:val="000000"/>
          <w:sz w:val="24"/>
          <w:szCs w:val="24"/>
        </w:rPr>
      </w:r>
    </w:p>
    <w:p>
      <w:pPr>
        <w:pStyle w:val="Normal"/>
        <w:ind w:firstLine="709"/>
        <w:jc w:val="center"/>
        <w:rPr>
          <w:b/>
          <w:color w:val="000000"/>
        </w:rPr>
      </w:pPr>
      <w:r>
        <w:rPr>
          <w:b/>
          <w:color w:val="000000"/>
        </w:rPr>
        <w:t>Аннотация к рабочей программе</w:t>
      </w:r>
    </w:p>
    <w:p>
      <w:pPr>
        <w:pStyle w:val="Normal"/>
        <w:ind w:firstLine="709"/>
        <w:jc w:val="center"/>
        <w:rPr>
          <w:b/>
          <w:color w:val="000000"/>
        </w:rPr>
      </w:pPr>
      <w:r>
        <w:rPr>
          <w:b/>
          <w:color w:val="000000"/>
        </w:rPr>
        <w:t>учебного предмета «Биология» (Базовый уровень)</w:t>
      </w:r>
    </w:p>
    <w:p>
      <w:pPr>
        <w:pStyle w:val="Normal"/>
        <w:ind w:firstLine="709"/>
        <w:jc w:val="center"/>
        <w:rPr>
          <w:bCs/>
          <w:color w:val="000000"/>
          <w:sz w:val="24"/>
          <w:szCs w:val="24"/>
        </w:rPr>
      </w:pPr>
      <w:r>
        <w:rPr>
          <w:bCs/>
          <w:color w:val="000000"/>
          <w:sz w:val="24"/>
          <w:szCs w:val="24"/>
        </w:rPr>
        <w:t>для обучающихся 5 – 9 классов</w:t>
      </w:r>
    </w:p>
    <w:p>
      <w:pPr>
        <w:pStyle w:val="Normal"/>
        <w:ind w:firstLine="709"/>
        <w:rPr>
          <w:b/>
          <w:color w:val="000000"/>
          <w:sz w:val="24"/>
          <w:szCs w:val="24"/>
        </w:rPr>
      </w:pPr>
      <w:r>
        <w:rPr>
          <w:b/>
          <w:color w:val="000000"/>
          <w:sz w:val="24"/>
          <w:szCs w:val="24"/>
        </w:rPr>
      </w:r>
    </w:p>
    <w:p>
      <w:pPr>
        <w:pStyle w:val="Normal"/>
        <w:ind w:firstLine="709"/>
        <w:rPr>
          <w:b/>
          <w:color w:val="000000"/>
          <w:sz w:val="24"/>
          <w:szCs w:val="24"/>
        </w:rPr>
      </w:pPr>
      <w:r>
        <w:rPr>
          <w:b/>
          <w:color w:val="000000"/>
          <w:sz w:val="24"/>
          <w:szCs w:val="24"/>
        </w:rPr>
        <w:t>ПОЯСНИТЕЛЬНАЯ ЗАПИСКА</w:t>
      </w:r>
    </w:p>
    <w:p>
      <w:pPr>
        <w:pStyle w:val="Normal"/>
        <w:ind w:firstLine="709"/>
        <w:rPr>
          <w:b/>
          <w:color w:val="000000"/>
          <w:sz w:val="24"/>
          <w:szCs w:val="24"/>
        </w:rPr>
      </w:pPr>
      <w:r>
        <w:rPr>
          <w:b/>
          <w:color w:val="000000"/>
          <w:sz w:val="24"/>
          <w:szCs w:val="24"/>
        </w:rPr>
      </w:r>
    </w:p>
    <w:p>
      <w:pPr>
        <w:pStyle w:val="Normal"/>
        <w:ind w:firstLine="709"/>
        <w:rPr>
          <w:sz w:val="24"/>
          <w:szCs w:val="24"/>
        </w:rPr>
      </w:pPr>
      <w:r>
        <w:rPr>
          <w:color w:val="000000"/>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рабочей программы воспитания школы.</w:t>
      </w:r>
    </w:p>
    <w:p>
      <w:pPr>
        <w:pStyle w:val="Normal"/>
        <w:ind w:firstLine="709"/>
        <w:rPr>
          <w:sz w:val="24"/>
          <w:szCs w:val="24"/>
        </w:rPr>
      </w:pPr>
      <w:r>
        <w:rPr>
          <w:color w:val="000000"/>
          <w:sz w:val="24"/>
          <w:szCs w:val="24"/>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pStyle w:val="Normal"/>
        <w:ind w:firstLine="709"/>
        <w:rPr>
          <w:color w:val="000000"/>
          <w:sz w:val="24"/>
          <w:szCs w:val="24"/>
        </w:rPr>
      </w:pPr>
      <w:r>
        <w:rPr>
          <w:color w:val="000000"/>
          <w:sz w:val="24"/>
          <w:szCs w:val="24"/>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pStyle w:val="Normal"/>
        <w:ind w:firstLine="709"/>
        <w:rPr>
          <w:bCs/>
          <w:color w:val="000000"/>
          <w:sz w:val="24"/>
          <w:szCs w:val="24"/>
        </w:rPr>
      </w:pPr>
      <w:r>
        <w:rPr>
          <w:bCs/>
          <w:color w:val="000000"/>
          <w:sz w:val="24"/>
          <w:szCs w:val="24"/>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 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 </w:t>
      </w:r>
    </w:p>
    <w:p>
      <w:pPr>
        <w:pStyle w:val="Normal"/>
        <w:ind w:firstLine="709"/>
        <w:rPr>
          <w:bCs/>
          <w:color w:val="000000"/>
          <w:sz w:val="24"/>
          <w:szCs w:val="24"/>
        </w:rPr>
      </w:pPr>
      <w:r>
        <w:rPr>
          <w:b/>
          <w:color w:val="000000"/>
          <w:sz w:val="24"/>
          <w:szCs w:val="24"/>
        </w:rPr>
        <w:t>Целями</w:t>
      </w:r>
      <w:r>
        <w:rPr>
          <w:bCs/>
          <w:color w:val="000000"/>
          <w:sz w:val="24"/>
          <w:szCs w:val="24"/>
        </w:rPr>
        <w:t xml:space="preserve"> изучения биологии на уровне основного общего образования являются: формирование системы знаний о признаках и процессах жизнедеятельности биологических систем разного уровня организации; формирование системы знаний об особенностях строения, жизнедеятельности организма человека, условиях сохранения его здоровья; формирование умений применять методы биологической науки для изучения биологических систем, в том числе организма человека;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 формирование экологической культуры в целях сохранения собственного здоровья и охраны окружающей среды. </w:t>
      </w:r>
    </w:p>
    <w:p>
      <w:pPr>
        <w:pStyle w:val="Normal"/>
        <w:ind w:firstLine="709"/>
        <w:rPr>
          <w:bCs/>
          <w:color w:val="000000"/>
          <w:sz w:val="24"/>
          <w:szCs w:val="24"/>
        </w:rPr>
      </w:pPr>
      <w:r>
        <w:rPr>
          <w:bCs/>
          <w:color w:val="000000"/>
          <w:sz w:val="24"/>
          <w:szCs w:val="24"/>
        </w:rPr>
        <w:t xml:space="preserve">Достижение целей программы по биологии обеспечивается решением следующих </w:t>
      </w:r>
      <w:r>
        <w:rPr>
          <w:b/>
          <w:color w:val="000000"/>
          <w:sz w:val="24"/>
          <w:szCs w:val="24"/>
        </w:rPr>
        <w:t>задач:</w:t>
      </w:r>
      <w:r>
        <w:rPr>
          <w:bCs/>
          <w:color w:val="000000"/>
          <w:sz w:val="24"/>
          <w:szCs w:val="24"/>
        </w:rPr>
        <w:t xml:space="preserve"> 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 овладение умениями проводить исследования с использованием биологического оборудования и наблюдения за состоянием собственного организма; освоение приёмов работы с биологической информацией, в том числе о современных достижениях в области биологии, её анализ и критическое оценивание; воспитание биологически и экологически грамотной личности, готовой к сохранению собственного здоровья и охраны окружающей среды.</w:t>
      </w:r>
    </w:p>
    <w:p>
      <w:pPr>
        <w:pStyle w:val="Normal"/>
        <w:ind w:firstLine="709"/>
        <w:rPr>
          <w:bCs/>
          <w:color w:val="000000"/>
          <w:sz w:val="24"/>
          <w:szCs w:val="24"/>
        </w:rPr>
      </w:pPr>
      <w:r>
        <w:rPr>
          <w:b/>
          <w:bCs/>
          <w:color w:val="000000"/>
          <w:sz w:val="24"/>
          <w:szCs w:val="24"/>
        </w:rPr>
        <w:t xml:space="preserve"> </w:t>
      </w:r>
      <w:r>
        <w:rPr>
          <w:b/>
          <w:bCs/>
          <w:color w:val="000000"/>
          <w:sz w:val="24"/>
          <w:szCs w:val="24"/>
        </w:rPr>
        <w:t>Место учебного предмет</w:t>
      </w:r>
      <w:r>
        <w:rPr>
          <w:bCs/>
          <w:color w:val="000000"/>
          <w:sz w:val="24"/>
          <w:szCs w:val="24"/>
        </w:rPr>
        <w:t xml:space="preserve">а «биология» в учебном плане В соответствии с ФГОС ООО биология является обязательным предметом на уровне основного общего образования. Общее число часов, рекомендованных для изучения биологии, – 238 часов: в 5 классе – 34 часа (1 час в неделю), в 6 классе – 34 часа (1 час в неделю), в 7 классе – 34 часа (1 час в неделю), в 8 классе – 68 часов (2 часа в неделю),в 9 классе – 68 часов (2 часа в неделю). </w:t>
      </w:r>
    </w:p>
    <w:p>
      <w:pPr>
        <w:pStyle w:val="Normal"/>
        <w:ind w:firstLine="709"/>
        <w:rPr>
          <w:bCs/>
          <w:color w:val="000000"/>
          <w:sz w:val="24"/>
          <w:szCs w:val="24"/>
        </w:rPr>
      </w:pPr>
      <w:r>
        <w:rPr>
          <w:bCs/>
          <w:color w:val="000000"/>
          <w:sz w:val="24"/>
          <w:szCs w:val="24"/>
        </w:rPr>
        <w:t>Основными оценочными процедурами оценки результатов при изучении биологии являются следующие: текущая оценка, оценка за лабораторную и практическую работы, оценка за контрольную работу, внутришкольный мониторинг, промежуточная аттестация, итоговая оценка, государственная итоговая аттестация. В МБОУ СОШ №11 им. Г.М. Пясецкого г. Орла традиционная пятибалльная система оценивания знаний обучающихся. Оценка знаний предполагает учет индивидуальных особенностей учащихся, дифференцированный подход к организации работы в классе. Оцениваются ответы на вопросы, участие в беседе, умение использовать различные источники знаний, текст учебника, рассказ учителя, наглядный материал, информацию, почерпнутую на уроках по другим предметам, умение правильно анализировать процессы окружающей жизни.</w:t>
      </w:r>
    </w:p>
    <w:p>
      <w:pPr>
        <w:pStyle w:val="Normal"/>
        <w:ind w:firstLine="709"/>
        <w:rPr>
          <w:bCs/>
          <w:color w:val="000000"/>
          <w:sz w:val="24"/>
          <w:szCs w:val="24"/>
          <w:u w:val="single"/>
        </w:rPr>
      </w:pPr>
      <w:r>
        <w:rPr>
          <w:bCs/>
          <w:color w:val="000000"/>
          <w:sz w:val="24"/>
          <w:szCs w:val="24"/>
          <w:u w:val="single"/>
        </w:rPr>
        <w:t>УЧЕБНО-МЕТОДИЧЕСКОЕ ОБЕСПЕЧЕНИЕ ОБРАЗОВАТЕЛЬНОГО ПРОЦЕССА</w:t>
      </w:r>
    </w:p>
    <w:p>
      <w:pPr>
        <w:pStyle w:val="Normal"/>
        <w:ind w:firstLine="709"/>
        <w:rPr>
          <w:bCs/>
          <w:color w:val="000000"/>
          <w:sz w:val="24"/>
          <w:szCs w:val="24"/>
        </w:rPr>
      </w:pPr>
      <w:r>
        <w:rPr>
          <w:bCs/>
          <w:color w:val="000000"/>
          <w:sz w:val="24"/>
          <w:szCs w:val="24"/>
        </w:rPr>
      </w:r>
    </w:p>
    <w:p>
      <w:pPr>
        <w:pStyle w:val="Normal"/>
        <w:ind w:firstLine="709"/>
        <w:rPr>
          <w:b/>
          <w:color w:val="000000"/>
          <w:sz w:val="24"/>
          <w:szCs w:val="24"/>
        </w:rPr>
      </w:pPr>
      <w:r>
        <w:rPr>
          <w:b/>
          <w:color w:val="000000"/>
          <w:sz w:val="24"/>
          <w:szCs w:val="24"/>
        </w:rPr>
        <w:t>Обязательные учебные материалы для учащихся:</w:t>
      </w:r>
    </w:p>
    <w:p>
      <w:pPr>
        <w:pStyle w:val="Normal"/>
        <w:ind w:firstLine="709"/>
        <w:rPr>
          <w:bCs/>
          <w:color w:val="000000"/>
          <w:sz w:val="24"/>
          <w:szCs w:val="24"/>
        </w:rPr>
      </w:pPr>
      <w:r>
        <w:rPr>
          <w:bCs/>
          <w:color w:val="000000"/>
          <w:sz w:val="24"/>
          <w:szCs w:val="24"/>
        </w:rPr>
        <w:t xml:space="preserve">1. Биология. 5 класс. Учебник. Базовый уровень 2023 | Суматохин С.В., Пасечник В.В., Швецов Г.Г., Гапонюк З.Г. Москва: Просвещение, 2023. -160с.: ил. – (Линия жизни) </w:t>
      </w:r>
    </w:p>
    <w:p>
      <w:pPr>
        <w:pStyle w:val="Normal"/>
        <w:ind w:firstLine="709"/>
        <w:rPr>
          <w:bCs/>
          <w:color w:val="000000"/>
          <w:sz w:val="24"/>
          <w:szCs w:val="24"/>
        </w:rPr>
      </w:pPr>
      <w:r>
        <w:rPr>
          <w:bCs/>
          <w:color w:val="000000"/>
          <w:sz w:val="24"/>
          <w:szCs w:val="24"/>
        </w:rPr>
        <w:t>2. Биология. 6 класс. Учебник. Базовый уровень 2023 | Суматохин С.В., Пасечник В.В., Швецов Г.Г., Гапонюк З.Г. Москва: Просвещение, 2023. -160с.: ил. – (Линия жизни)</w:t>
      </w:r>
    </w:p>
    <w:p>
      <w:pPr>
        <w:pStyle w:val="Normal"/>
        <w:ind w:firstLine="709"/>
        <w:rPr>
          <w:bCs/>
          <w:color w:val="000000"/>
          <w:sz w:val="24"/>
          <w:szCs w:val="24"/>
        </w:rPr>
      </w:pPr>
      <w:r>
        <w:rPr>
          <w:bCs/>
          <w:color w:val="000000"/>
          <w:sz w:val="24"/>
          <w:szCs w:val="24"/>
        </w:rPr>
        <w:t xml:space="preserve">3. Биология. 7 класс. Учебник 2021 | Калинова Г.С., Суматохин С.В., Пасечник В.В. </w:t>
      </w:r>
    </w:p>
    <w:p>
      <w:pPr>
        <w:pStyle w:val="Normal"/>
        <w:ind w:firstLine="709"/>
        <w:rPr>
          <w:bCs/>
          <w:color w:val="000000"/>
          <w:sz w:val="24"/>
          <w:szCs w:val="24"/>
        </w:rPr>
      </w:pPr>
      <w:r>
        <w:rPr>
          <w:bCs/>
          <w:color w:val="000000"/>
          <w:sz w:val="24"/>
          <w:szCs w:val="24"/>
        </w:rPr>
        <w:t xml:space="preserve">4. Биология. 8 класс. Учебник. Базовый уровень 2023 | Суматохин С.В., Пасечник В.В., Гапонюк З.Г. </w:t>
      </w:r>
    </w:p>
    <w:p>
      <w:pPr>
        <w:pStyle w:val="Normal"/>
        <w:ind w:firstLine="709"/>
        <w:rPr>
          <w:bCs/>
          <w:color w:val="000000"/>
          <w:sz w:val="24"/>
          <w:szCs w:val="24"/>
        </w:rPr>
      </w:pPr>
      <w:r>
        <w:rPr>
          <w:bCs/>
          <w:color w:val="000000"/>
          <w:sz w:val="24"/>
          <w:szCs w:val="24"/>
        </w:rPr>
        <w:t xml:space="preserve">5. Биология. 9 класс. Учебник. Базовый уровень 2024 | Пасечник В.В., Швецов Г.Г., Гапонюк З.Г., Каменский А.А. </w:t>
      </w:r>
    </w:p>
    <w:p>
      <w:pPr>
        <w:pStyle w:val="Normal"/>
        <w:ind w:firstLine="709"/>
        <w:rPr>
          <w:bCs/>
          <w:color w:val="000000"/>
          <w:sz w:val="24"/>
          <w:szCs w:val="24"/>
        </w:rPr>
      </w:pPr>
      <w:r>
        <w:rPr>
          <w:bCs/>
          <w:color w:val="000000"/>
          <w:sz w:val="24"/>
          <w:szCs w:val="24"/>
        </w:rPr>
      </w:r>
    </w:p>
    <w:p>
      <w:pPr>
        <w:pStyle w:val="Normal"/>
        <w:ind w:firstLine="709"/>
        <w:rPr>
          <w:b/>
          <w:color w:val="000000"/>
          <w:sz w:val="24"/>
          <w:szCs w:val="24"/>
        </w:rPr>
      </w:pPr>
      <w:r>
        <w:rPr>
          <w:b/>
          <w:color w:val="000000"/>
          <w:sz w:val="24"/>
          <w:szCs w:val="24"/>
        </w:rPr>
        <w:t>Методические материалы для учителя:</w:t>
      </w:r>
    </w:p>
    <w:p>
      <w:pPr>
        <w:pStyle w:val="Normal"/>
        <w:ind w:firstLine="709"/>
        <w:rPr>
          <w:bCs/>
          <w:color w:val="000000"/>
          <w:sz w:val="24"/>
          <w:szCs w:val="24"/>
        </w:rPr>
      </w:pPr>
      <w:r>
        <w:rPr>
          <w:rFonts w:eastAsia="Symbol" w:cs="Symbol" w:ascii="Symbol" w:hAnsi="Symbol"/>
          <w:bCs/>
          <w:color w:val="000000"/>
          <w:sz w:val="24"/>
          <w:szCs w:val="24"/>
        </w:rPr>
        <w:sym w:font="Symbol" w:char="f0b7"/>
      </w:r>
      <w:r>
        <w:rPr>
          <w:bCs/>
          <w:color w:val="000000"/>
          <w:sz w:val="24"/>
          <w:szCs w:val="24"/>
        </w:rPr>
        <w:t xml:space="preserve"> </w:t>
      </w:r>
      <w:r>
        <w:rPr>
          <w:bCs/>
          <w:color w:val="000000"/>
          <w:sz w:val="24"/>
          <w:szCs w:val="24"/>
        </w:rPr>
        <w:t>Биология. 5-9 классы. Базовый уровень. Методическое пособие к УМК "Линия жизни";</w:t>
      </w:r>
    </w:p>
    <w:p>
      <w:pPr>
        <w:pStyle w:val="Normal"/>
        <w:ind w:firstLine="709"/>
        <w:rPr>
          <w:bCs/>
          <w:color w:val="000000"/>
          <w:sz w:val="24"/>
          <w:szCs w:val="24"/>
        </w:rPr>
      </w:pPr>
      <w:r>
        <w:rPr>
          <w:rFonts w:eastAsia="Symbol" w:cs="Symbol" w:ascii="Symbol" w:hAnsi="Symbol"/>
          <w:bCs/>
          <w:color w:val="000000"/>
          <w:sz w:val="24"/>
          <w:szCs w:val="24"/>
        </w:rPr>
        <w:sym w:font="Symbol" w:char="f0b7"/>
      </w:r>
      <w:r>
        <w:rPr>
          <w:bCs/>
          <w:color w:val="000000"/>
          <w:sz w:val="24"/>
          <w:szCs w:val="24"/>
        </w:rPr>
        <w:t xml:space="preserve"> </w:t>
      </w:r>
      <w:r>
        <w:rPr>
          <w:bCs/>
          <w:color w:val="000000"/>
          <w:sz w:val="24"/>
          <w:szCs w:val="24"/>
        </w:rPr>
        <w:t>Поурочные разработки по биологии. 5-9 классы. к УМК В.В. Пасечника.</w:t>
      </w:r>
    </w:p>
    <w:p>
      <w:pPr>
        <w:pStyle w:val="Normal"/>
        <w:ind w:firstLine="709"/>
        <w:rPr>
          <w:bCs/>
          <w:color w:val="000000"/>
          <w:sz w:val="24"/>
          <w:szCs w:val="24"/>
        </w:rPr>
      </w:pPr>
      <w:r>
        <w:rPr>
          <w:bCs/>
          <w:color w:val="000000"/>
          <w:sz w:val="24"/>
          <w:szCs w:val="24"/>
        </w:rPr>
      </w:r>
    </w:p>
    <w:p>
      <w:pPr>
        <w:pStyle w:val="Normal"/>
        <w:ind w:firstLine="709"/>
        <w:rPr>
          <w:b/>
          <w:color w:val="000000"/>
          <w:sz w:val="24"/>
          <w:szCs w:val="24"/>
        </w:rPr>
      </w:pPr>
      <w:r>
        <w:rPr>
          <w:b/>
          <w:color w:val="000000"/>
          <w:sz w:val="24"/>
          <w:szCs w:val="24"/>
        </w:rPr>
        <w:t>Цифровые образовательные ресурсы и ресурсы сети интернет:</w:t>
      </w:r>
    </w:p>
    <w:p>
      <w:pPr>
        <w:pStyle w:val="Normal"/>
        <w:ind w:firstLine="709"/>
        <w:rPr>
          <w:bCs/>
          <w:color w:val="000000"/>
          <w:sz w:val="24"/>
          <w:szCs w:val="24"/>
        </w:rPr>
      </w:pPr>
      <w:hyperlink r:id="rId2">
        <w:r>
          <w:rPr>
            <w:rStyle w:val="Hyperlink"/>
            <w:bCs/>
            <w:color w:val="000000"/>
            <w:sz w:val="24"/>
            <w:szCs w:val="24"/>
          </w:rPr>
          <w:t>https://interneturok.ru/subject/biology/class/5</w:t>
        </w:r>
      </w:hyperlink>
      <w:hyperlink r:id="rId3">
        <w:r>
          <w:rPr>
            <w:bCs/>
            <w:color w:val="000000"/>
            <w:sz w:val="24"/>
            <w:szCs w:val="24"/>
          </w:rPr>
          <w:t xml:space="preserve"> </w:t>
        </w:r>
      </w:hyperlink>
    </w:p>
    <w:p>
      <w:pPr>
        <w:pStyle w:val="Normal"/>
        <w:ind w:firstLine="709"/>
        <w:rPr>
          <w:bCs/>
          <w:color w:val="000000"/>
          <w:sz w:val="24"/>
          <w:szCs w:val="24"/>
        </w:rPr>
      </w:pPr>
      <w:hyperlink r:id="rId4">
        <w:r>
          <w:rPr>
            <w:rStyle w:val="Hyperlink"/>
            <w:bCs/>
            <w:color w:val="000000"/>
            <w:sz w:val="24"/>
            <w:szCs w:val="24"/>
          </w:rPr>
          <w:t>http://www.ebio.ru/index4.html</w:t>
        </w:r>
      </w:hyperlink>
      <w:hyperlink r:id="rId5">
        <w:r>
          <w:rPr>
            <w:bCs/>
            <w:color w:val="000000"/>
            <w:sz w:val="24"/>
            <w:szCs w:val="24"/>
          </w:rPr>
          <w:t xml:space="preserve"> </w:t>
        </w:r>
      </w:hyperlink>
    </w:p>
    <w:p>
      <w:pPr>
        <w:pStyle w:val="Normal"/>
        <w:ind w:firstLine="709"/>
        <w:rPr>
          <w:bCs/>
          <w:color w:val="000000"/>
          <w:sz w:val="24"/>
          <w:szCs w:val="24"/>
        </w:rPr>
      </w:pPr>
      <w:hyperlink r:id="rId6">
        <w:r>
          <w:rPr>
            <w:rStyle w:val="Hyperlink"/>
            <w:bCs/>
            <w:color w:val="000000"/>
            <w:sz w:val="24"/>
            <w:szCs w:val="24"/>
          </w:rPr>
          <w:t>http://www.ebio.ru/index-1.html</w:t>
        </w:r>
      </w:hyperlink>
      <w:hyperlink r:id="rId7">
        <w:r>
          <w:rPr>
            <w:bCs/>
            <w:color w:val="000000"/>
            <w:sz w:val="24"/>
            <w:szCs w:val="24"/>
          </w:rPr>
          <w:t xml:space="preserve"> </w:t>
        </w:r>
      </w:hyperlink>
    </w:p>
    <w:p>
      <w:pPr>
        <w:pStyle w:val="Normal"/>
        <w:ind w:firstLine="709"/>
        <w:rPr>
          <w:bCs/>
          <w:color w:val="000000"/>
          <w:sz w:val="24"/>
          <w:szCs w:val="24"/>
        </w:rPr>
      </w:pPr>
      <w:hyperlink r:id="rId8">
        <w:r>
          <w:rPr>
            <w:rStyle w:val="Hyperlink"/>
            <w:bCs/>
            <w:color w:val="000000"/>
            <w:sz w:val="24"/>
            <w:szCs w:val="24"/>
          </w:rPr>
          <w:t>https://resh.edu.ru/</w:t>
        </w:r>
      </w:hyperlink>
      <w:hyperlink r:id="rId9">
        <w:r>
          <w:rPr>
            <w:bCs/>
            <w:color w:val="000000"/>
            <w:sz w:val="24"/>
            <w:szCs w:val="24"/>
          </w:rPr>
          <w:t xml:space="preserve"> </w:t>
        </w:r>
      </w:hyperlink>
    </w:p>
    <w:p>
      <w:pPr>
        <w:pStyle w:val="Normal"/>
        <w:ind w:firstLine="709"/>
        <w:rPr>
          <w:bCs/>
          <w:color w:val="000000"/>
          <w:sz w:val="24"/>
          <w:szCs w:val="24"/>
        </w:rPr>
      </w:pPr>
      <w:hyperlink r:id="rId10">
        <w:r>
          <w:rPr>
            <w:rStyle w:val="Hyperlink"/>
            <w:bCs/>
            <w:color w:val="000000"/>
            <w:sz w:val="24"/>
            <w:szCs w:val="24"/>
          </w:rPr>
          <w:t>https://interneturok.ru/lesson/biology/7-</w:t>
        </w:r>
      </w:hyperlink>
      <w:hyperlink r:id="rId11">
        <w:r>
          <w:rPr>
            <w:bCs/>
            <w:color w:val="000000"/>
            <w:sz w:val="24"/>
            <w:szCs w:val="24"/>
          </w:rPr>
          <w:t xml:space="preserve"> </w:t>
        </w:r>
      </w:hyperlink>
    </w:p>
    <w:p>
      <w:pPr>
        <w:pStyle w:val="Normal"/>
        <w:ind w:firstLine="709"/>
        <w:rPr>
          <w:bCs/>
          <w:color w:val="000000"/>
          <w:sz w:val="24"/>
          <w:szCs w:val="24"/>
        </w:rPr>
      </w:pPr>
      <w:hyperlink r:id="rId12">
        <w:r>
          <w:rPr>
            <w:rStyle w:val="Hyperlink"/>
            <w:bCs/>
            <w:color w:val="000000"/>
            <w:sz w:val="24"/>
            <w:szCs w:val="24"/>
          </w:rPr>
          <w:t>https://interneturok.ru/subject/biology/class/8</w:t>
        </w:r>
      </w:hyperlink>
      <w:hyperlink r:id="rId13">
        <w:r>
          <w:rPr>
            <w:bCs/>
            <w:color w:val="000000"/>
            <w:sz w:val="24"/>
            <w:szCs w:val="24"/>
          </w:rPr>
          <w:t xml:space="preserve"> </w:t>
        </w:r>
      </w:hyperlink>
    </w:p>
    <w:p>
      <w:pPr>
        <w:pStyle w:val="Normal"/>
        <w:ind w:firstLine="709"/>
        <w:rPr>
          <w:bCs/>
          <w:color w:val="000000"/>
          <w:sz w:val="24"/>
          <w:szCs w:val="24"/>
        </w:rPr>
      </w:pPr>
      <w:hyperlink r:id="rId14">
        <w:r>
          <w:rPr>
            <w:rStyle w:val="Hyperlink"/>
            <w:bCs/>
            <w:color w:val="000000"/>
            <w:sz w:val="24"/>
            <w:szCs w:val="24"/>
          </w:rPr>
          <w:t>http://www.ebio.ru/index-4.html</w:t>
        </w:r>
      </w:hyperlink>
      <w:hyperlink r:id="rId15">
        <w:r>
          <w:rPr>
            <w:bCs/>
            <w:color w:val="000000"/>
            <w:sz w:val="24"/>
            <w:szCs w:val="24"/>
          </w:rPr>
          <w:t xml:space="preserve"> </w:t>
        </w:r>
      </w:hyperlink>
    </w:p>
    <w:p>
      <w:pPr>
        <w:pStyle w:val="Normal"/>
        <w:ind w:firstLine="709"/>
        <w:rPr>
          <w:bCs/>
          <w:color w:val="000000"/>
          <w:sz w:val="24"/>
          <w:szCs w:val="24"/>
        </w:rPr>
      </w:pPr>
      <w:hyperlink r:id="rId16">
        <w:r>
          <w:rPr>
            <w:rStyle w:val="Hyperlink"/>
            <w:bCs/>
            <w:color w:val="000000"/>
            <w:sz w:val="24"/>
            <w:szCs w:val="24"/>
          </w:rPr>
          <w:t>https://resh.edu.ru/subject/lesson/1010/</w:t>
        </w:r>
      </w:hyperlink>
      <w:hyperlink r:id="rId17">
        <w:r>
          <w:rPr>
            <w:bCs/>
            <w:color w:val="000000"/>
            <w:sz w:val="24"/>
            <w:szCs w:val="24"/>
          </w:rPr>
          <w:t xml:space="preserve"> </w:t>
        </w:r>
      </w:hyperlink>
    </w:p>
    <w:p>
      <w:pPr>
        <w:pStyle w:val="Normal"/>
        <w:ind w:firstLine="709"/>
        <w:rPr>
          <w:bCs/>
          <w:color w:val="000000"/>
          <w:sz w:val="24"/>
          <w:szCs w:val="24"/>
        </w:rPr>
      </w:pPr>
      <w:hyperlink r:id="rId18">
        <w:r>
          <w:rPr>
            <w:rStyle w:val="Hyperlink"/>
            <w:bCs/>
            <w:color w:val="000000"/>
            <w:sz w:val="24"/>
            <w:szCs w:val="24"/>
          </w:rPr>
          <w:t>https://iu.ru/video-lessons/6c77d86c-a305-4cb8-9b45-b05acbe4e3d7</w:t>
        </w:r>
      </w:hyperlink>
      <w:hyperlink r:id="rId19">
        <w:r>
          <w:rPr>
            <w:bCs/>
            <w:color w:val="000000"/>
            <w:sz w:val="24"/>
            <w:szCs w:val="24"/>
          </w:rPr>
          <w:t xml:space="preserve"> </w:t>
        </w:r>
      </w:hyperlink>
    </w:p>
    <w:p>
      <w:pPr>
        <w:pStyle w:val="Normal"/>
        <w:ind w:firstLine="709"/>
        <w:rPr>
          <w:bCs/>
          <w:color w:val="000000"/>
          <w:sz w:val="24"/>
          <w:szCs w:val="24"/>
        </w:rPr>
      </w:pPr>
      <w:hyperlink r:id="rId20">
        <w:r>
          <w:rPr>
            <w:rStyle w:val="Hyperlink"/>
            <w:bCs/>
            <w:color w:val="000000"/>
          </w:rPr>
          <w:t>http://school-collection.edu.ru/</w:t>
        </w:r>
      </w:hyperlink>
      <w:r>
        <w:rPr>
          <w:bCs/>
          <w:color w:val="000000"/>
        </w:rPr>
        <w:t xml:space="preserve"> </w:t>
      </w:r>
    </w:p>
    <w:p>
      <w:pPr>
        <w:pStyle w:val="Normal"/>
        <w:jc w:val="center"/>
        <w:rPr>
          <w:b/>
          <w:sz w:val="24"/>
          <w:szCs w:val="24"/>
        </w:rPr>
      </w:pPr>
      <w:r>
        <w:rPr>
          <w:b/>
          <w:sz w:val="24"/>
          <w:szCs w:val="24"/>
        </w:rPr>
      </w:r>
    </w:p>
    <w:p>
      <w:pPr>
        <w:pStyle w:val="Normal"/>
        <w:jc w:val="center"/>
        <w:rPr>
          <w:b/>
          <w:sz w:val="24"/>
          <w:szCs w:val="24"/>
        </w:rPr>
      </w:pPr>
      <w:r>
        <w:rPr>
          <w:b/>
          <w:sz w:val="24"/>
          <w:szCs w:val="24"/>
        </w:rPr>
        <w:t xml:space="preserve">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w:t>
      </w:r>
    </w:p>
    <w:p>
      <w:pPr>
        <w:pStyle w:val="Normal"/>
        <w:jc w:val="center"/>
        <w:rPr>
          <w:b/>
          <w:sz w:val="24"/>
          <w:szCs w:val="24"/>
        </w:rPr>
      </w:pPr>
      <w:r>
        <w:rPr>
          <w:b/>
          <w:sz w:val="24"/>
          <w:szCs w:val="24"/>
        </w:rPr>
        <w:t xml:space="preserve">ЭЛЕМЕНТОВ СОДЕРЖАНИЯ ПО БИОЛОГИИ </w:t>
      </w:r>
    </w:p>
    <w:p>
      <w:pPr>
        <w:pStyle w:val="Normal"/>
        <w:jc w:val="center"/>
        <w:rPr>
          <w:b/>
          <w:sz w:val="24"/>
          <w:szCs w:val="24"/>
        </w:rPr>
      </w:pPr>
      <w:r>
        <w:rPr>
          <w:b/>
          <w:sz w:val="24"/>
          <w:szCs w:val="24"/>
        </w:rPr>
      </w:r>
    </w:p>
    <w:p>
      <w:pPr>
        <w:pStyle w:val="Normal"/>
        <w:jc w:val="left"/>
        <w:rPr>
          <w:bCs/>
          <w:sz w:val="24"/>
          <w:szCs w:val="24"/>
        </w:rPr>
      </w:pPr>
      <w:r>
        <w:rPr>
          <w:bCs/>
          <w:sz w:val="24"/>
          <w:szCs w:val="24"/>
        </w:rPr>
        <w:t xml:space="preserve">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 </w:t>
      </w:r>
    </w:p>
    <w:p>
      <w:pPr>
        <w:pStyle w:val="Normal"/>
        <w:jc w:val="left"/>
        <w:rPr>
          <w:b/>
          <w:sz w:val="24"/>
          <w:szCs w:val="24"/>
        </w:rPr>
      </w:pPr>
      <w:r>
        <w:rPr>
          <w:b/>
          <w:sz w:val="24"/>
          <w:szCs w:val="24"/>
        </w:rPr>
      </w:r>
    </w:p>
    <w:p>
      <w:pPr>
        <w:pStyle w:val="Normal"/>
        <w:jc w:val="left"/>
        <w:rPr>
          <w:b/>
        </w:rPr>
      </w:pPr>
      <w:r>
        <w:rPr>
          <w:b/>
        </w:rPr>
        <w:t xml:space="preserve">5 КЛАСС </w:t>
      </w:r>
    </w:p>
    <w:p>
      <w:pPr>
        <w:pStyle w:val="Normal"/>
        <w:jc w:val="left"/>
        <w:rPr>
          <w:b/>
        </w:rPr>
      </w:pPr>
      <w:r>
        <w:rPr>
          <w:b/>
        </w:rPr>
        <w:t>Проверяемые требования к результатам освоения основной образовательной программы</w:t>
      </w:r>
    </w:p>
    <w:p>
      <w:pPr>
        <w:pStyle w:val="Normal"/>
        <w:jc w:val="center"/>
        <w:rPr>
          <w:b/>
        </w:rPr>
      </w:pPr>
      <w:r>
        <w:rPr>
          <w:b/>
        </w:rPr>
      </w:r>
    </w:p>
    <w:tbl>
      <w:tblPr>
        <w:tblStyle w:val="af3"/>
        <w:tblW w:w="991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467"/>
        <w:gridCol w:w="8448"/>
      </w:tblGrid>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результата</w:t>
            </w:r>
          </w:p>
        </w:tc>
        <w:tc>
          <w:tcPr>
            <w:tcW w:w="8448"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предметные результаты освоения основной образовательной программы</w:t>
            </w:r>
          </w:p>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основного общего образования</w:t>
            </w:r>
          </w:p>
        </w:tc>
      </w:tr>
      <w:tr>
        <w:trPr/>
        <w:tc>
          <w:tcPr>
            <w:tcW w:w="1467" w:type="dxa"/>
            <w:tcBorders/>
          </w:tcPr>
          <w:p>
            <w:pPr>
              <w:pStyle w:val="Normal"/>
              <w:widowControl/>
              <w:spacing w:before="0" w:after="0"/>
              <w:ind w:hanging="0"/>
              <w:jc w:val="center"/>
              <w:rPr>
                <w:b/>
                <w:sz w:val="24"/>
                <w:szCs w:val="24"/>
              </w:rPr>
            </w:pPr>
            <w:r>
              <w:rPr>
                <w:rFonts w:eastAsia="Calibri" w:cs="Times New Roman"/>
                <w:bCs/>
                <w:kern w:val="0"/>
                <w:sz w:val="24"/>
                <w:szCs w:val="24"/>
                <w:lang w:val="ru-RU" w:eastAsia="en-US" w:bidi="ar-SA"/>
              </w:rPr>
              <w:t>1</w:t>
            </w:r>
          </w:p>
        </w:tc>
        <w:tc>
          <w:tcPr>
            <w:tcW w:w="8448" w:type="dxa"/>
            <w:tcBorders/>
          </w:tcPr>
          <w:p>
            <w:pPr>
              <w:pStyle w:val="Normal"/>
              <w:widowControl/>
              <w:spacing w:before="0" w:after="0"/>
              <w:ind w:hanging="0"/>
              <w:jc w:val="left"/>
              <w:rPr>
                <w:b/>
                <w:sz w:val="24"/>
                <w:szCs w:val="24"/>
              </w:rPr>
            </w:pPr>
            <w:r>
              <w:rPr>
                <w:rFonts w:eastAsia="Calibri" w:cs="Times New Roman"/>
                <w:bCs/>
                <w:kern w:val="0"/>
                <w:sz w:val="24"/>
                <w:szCs w:val="24"/>
                <w:lang w:val="ru-RU" w:eastAsia="en-US" w:bidi="ar-SA"/>
              </w:rPr>
              <w:t>Биология – наука о живой природе</w:t>
            </w:r>
          </w:p>
        </w:tc>
      </w:tr>
      <w:tr>
        <w:trPr/>
        <w:tc>
          <w:tcPr>
            <w:tcW w:w="1467" w:type="dxa"/>
            <w:tcBorders/>
          </w:tcPr>
          <w:p>
            <w:pPr>
              <w:pStyle w:val="Normal"/>
              <w:widowControl/>
              <w:spacing w:before="0" w:after="0"/>
              <w:ind w:hanging="0"/>
              <w:jc w:val="center"/>
              <w:rPr>
                <w:b/>
                <w:sz w:val="24"/>
                <w:szCs w:val="24"/>
              </w:rPr>
            </w:pPr>
            <w:r>
              <w:rPr>
                <w:rFonts w:eastAsia="Calibri" w:cs="Times New Roman"/>
                <w:bCs/>
                <w:kern w:val="0"/>
                <w:sz w:val="24"/>
                <w:szCs w:val="24"/>
                <w:lang w:val="ru-RU" w:eastAsia="en-US" w:bidi="ar-SA"/>
              </w:rPr>
              <w:t>1.1</w:t>
            </w:r>
          </w:p>
        </w:tc>
        <w:tc>
          <w:tcPr>
            <w:tcW w:w="8448" w:type="dxa"/>
            <w:tcBorders/>
          </w:tcPr>
          <w:p>
            <w:pPr>
              <w:pStyle w:val="Normal"/>
              <w:widowControl/>
              <w:spacing w:before="0" w:after="0"/>
              <w:ind w:hanging="0"/>
              <w:jc w:val="left"/>
              <w:rPr>
                <w:b/>
                <w:sz w:val="24"/>
                <w:szCs w:val="24"/>
              </w:rPr>
            </w:pPr>
            <w:r>
              <w:rPr>
                <w:rFonts w:eastAsia="Calibri" w:cs="Times New Roman"/>
                <w:bCs/>
                <w:kern w:val="0"/>
                <w:sz w:val="24"/>
                <w:szCs w:val="24"/>
                <w:lang w:val="ru-RU" w:eastAsia="en-US" w:bidi="ar-SA"/>
              </w:rPr>
              <w:t>Характеризовать биологию как науку о живой природе; называть признаки живого, сравнивать объекты живой и неживой природы</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8448" w:type="dxa"/>
            <w:tcBorders/>
          </w:tcPr>
          <w:p>
            <w:pPr>
              <w:pStyle w:val="Normal"/>
              <w:widowControl/>
              <w:spacing w:before="0" w:after="0"/>
              <w:ind w:hanging="0"/>
              <w:jc w:val="left"/>
              <w:rPr>
                <w:b/>
                <w:sz w:val="24"/>
                <w:szCs w:val="24"/>
              </w:rPr>
            </w:pPr>
            <w:r>
              <w:rPr>
                <w:rFonts w:eastAsia="Calibri" w:cs="Times New Roman"/>
                <w:kern w:val="0"/>
                <w:sz w:val="24"/>
                <w:szCs w:val="24"/>
                <w:lang w:val="ru-RU" w:eastAsia="en-US" w:bidi="ar-SA"/>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8448" w:type="dxa"/>
            <w:tcBorders/>
          </w:tcPr>
          <w:p>
            <w:pPr>
              <w:pStyle w:val="Normal"/>
              <w:widowControl/>
              <w:spacing w:before="0" w:after="0"/>
              <w:ind w:hanging="0"/>
              <w:jc w:val="left"/>
              <w:rPr>
                <w:b/>
                <w:sz w:val="24"/>
                <w:szCs w:val="24"/>
              </w:rPr>
            </w:pPr>
            <w:r>
              <w:rPr>
                <w:rFonts w:eastAsia="Calibri" w:cs="Times New Roman"/>
                <w:kern w:val="0"/>
                <w:sz w:val="24"/>
                <w:szCs w:val="24"/>
                <w:lang w:val="ru-RU" w:eastAsia="en-US" w:bidi="ar-SA"/>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1.6</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1.7</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1.8</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Раскрывать понятие о среде обитания (водной, наземно-воздушной, почвенной, внутриорганизменной), условиях среды обитания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1.9</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Приводить примеры, характеризующие приспособленность организмов к среде обитания, взаимосвязи организмов в сообществах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1.10</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Выделять отличительные признаки природных и искусственных сообществ</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1.11</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1.12</w:t>
            </w:r>
          </w:p>
        </w:tc>
        <w:tc>
          <w:tcPr>
            <w:tcW w:w="8448" w:type="dxa"/>
            <w:tcBorders/>
          </w:tcPr>
          <w:p>
            <w:pPr>
              <w:pStyle w:val="Normal"/>
              <w:widowControl/>
              <w:spacing w:before="0" w:after="0"/>
              <w:ind w:hanging="0"/>
              <w:jc w:val="left"/>
              <w:rPr>
                <w:bCs/>
                <w:sz w:val="24"/>
                <w:szCs w:val="24"/>
              </w:rPr>
            </w:pPr>
            <w:r>
              <w:rPr>
                <w:rFonts w:eastAsia="Calibri" w:cs="Times New Roman"/>
                <w:kern w:val="0"/>
                <w:sz w:val="24"/>
                <w:szCs w:val="24"/>
                <w:lang w:val="ru-RU" w:eastAsia="en-US" w:bidi="ar-SA"/>
              </w:rPr>
              <w:t>Раскрывать роль биологии в практической деятельности человека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1.13</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1.14</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1.15</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1.16</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Владеть приемами работы с лупой, световым и цифровым микроскопами при рассматривании биологических объектов</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1.17</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1.18</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Использовать при выполнении учебных заданий научнопопулярную литературу по биологии, справочные материалы, ресурсы сети Интернет</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1.19</w:t>
            </w:r>
          </w:p>
        </w:tc>
        <w:tc>
          <w:tcPr>
            <w:tcW w:w="844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Создавать письменные и устные сообщения, грамотно используя понятийный аппарат изучаемого раздела биологии</w:t>
            </w:r>
          </w:p>
        </w:tc>
      </w:tr>
    </w:tbl>
    <w:p>
      <w:pPr>
        <w:pStyle w:val="Normal"/>
        <w:jc w:val="left"/>
        <w:rPr>
          <w:b/>
          <w:sz w:val="24"/>
          <w:szCs w:val="24"/>
        </w:rPr>
      </w:pPr>
      <w:r>
        <w:rPr>
          <w:b/>
          <w:sz w:val="24"/>
          <w:szCs w:val="24"/>
        </w:rPr>
      </w:r>
    </w:p>
    <w:p>
      <w:pPr>
        <w:pStyle w:val="Normal"/>
        <w:jc w:val="left"/>
        <w:rPr>
          <w:b/>
        </w:rPr>
      </w:pPr>
      <w:r>
        <w:rPr>
          <w:b/>
        </w:rPr>
        <w:t>Проверяемые элементы содержания</w:t>
      </w:r>
    </w:p>
    <w:p>
      <w:pPr>
        <w:pStyle w:val="Normal"/>
        <w:jc w:val="left"/>
        <w:rPr>
          <w:b/>
          <w:sz w:val="24"/>
          <w:szCs w:val="24"/>
        </w:rPr>
      </w:pPr>
      <w:r>
        <w:rPr>
          <w:b/>
          <w:sz w:val="24"/>
          <w:szCs w:val="24"/>
        </w:rPr>
      </w:r>
    </w:p>
    <w:tbl>
      <w:tblPr>
        <w:tblStyle w:val="af3"/>
        <w:tblW w:w="991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685"/>
        <w:gridCol w:w="1466"/>
        <w:gridCol w:w="7764"/>
      </w:tblGrid>
      <w:tr>
        <w:trPr/>
        <w:tc>
          <w:tcPr>
            <w:tcW w:w="68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раздела</w:t>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элемента</w:t>
            </w:r>
          </w:p>
        </w:tc>
        <w:tc>
          <w:tcPr>
            <w:tcW w:w="7764"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элементы содержания</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923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Биология – наука о живой природе</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w:t>
            </w:r>
          </w:p>
        </w:tc>
        <w:tc>
          <w:tcPr>
            <w:tcW w:w="923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Методы изучения живой природы</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2.1</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2.2</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w:t>
            </w:r>
          </w:p>
        </w:tc>
        <w:tc>
          <w:tcPr>
            <w:tcW w:w="923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Организмы – тела живой природы</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Понятие об организме. Доядерные и ядерные организмы. Одноклеточные и многоклеточные организмы</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3.2</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3.3</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Клетки, ткани, органы, системы органов</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3.4</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3.5</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Разнообразие организмов и их классификация (таксоны в биологии: царства, типы (отделы), классы, отряды (порядки), семейства, роды, виды)</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3.6</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Бактерии и вирусы как формы жизни. Значение бактерий и вирусов в природе и в жизни человека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w:t>
            </w:r>
          </w:p>
        </w:tc>
        <w:tc>
          <w:tcPr>
            <w:tcW w:w="923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Организмы и среда обитания</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4.1</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Понятие о среде обитания. Водная, наземно-воздушная, почвенная, внутриорганизменная среды</w:t>
            </w:r>
            <w:r>
              <w:rPr>
                <w:rFonts w:eastAsia="Calibri" w:cs="Times New Roman"/>
                <w:kern w:val="0"/>
                <w:sz w:val="24"/>
                <w:szCs w:val="24"/>
                <w:lang w:val="ru-RU" w:eastAsia="en-US" w:bidi="ar-SA"/>
              </w:rPr>
              <w:t xml:space="preserve"> </w:t>
            </w:r>
            <w:r>
              <w:rPr>
                <w:rFonts w:eastAsia="Calibri" w:cs="Times New Roman"/>
                <w:bCs/>
                <w:kern w:val="0"/>
                <w:sz w:val="24"/>
                <w:szCs w:val="24"/>
                <w:lang w:val="ru-RU" w:eastAsia="en-US" w:bidi="ar-SA"/>
              </w:rPr>
              <w:t>обитания. Представители сред обитания. Особенности сред обитания организмов</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4.2</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Приспособления организмов к среде обитания. Сезонные изменения в жизни организмов</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w:t>
            </w:r>
          </w:p>
        </w:tc>
        <w:tc>
          <w:tcPr>
            <w:tcW w:w="923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Природные сообщества</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5.1</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trPr/>
        <w:tc>
          <w:tcPr>
            <w:tcW w:w="685" w:type="dxa"/>
            <w:vMerge w:val="continue"/>
            <w:tcBorders/>
          </w:tcPr>
          <w:p>
            <w:pPr>
              <w:pStyle w:val="Normal"/>
              <w:widowControl/>
              <w:spacing w:before="0" w:after="0"/>
              <w:ind w:hanging="0"/>
              <w:jc w:val="left"/>
              <w:rPr>
                <w:b/>
                <w:sz w:val="24"/>
                <w:szCs w:val="24"/>
              </w:rPr>
            </w:pPr>
            <w:r>
              <w:rPr>
                <w:rFonts w:eastAsia="Calibri" w:cs="Times New Roman"/>
                <w:b/>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5.2</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trPr/>
        <w:tc>
          <w:tcPr>
            <w:tcW w:w="685" w:type="dxa"/>
            <w:vMerge w:val="continue"/>
            <w:tcBorders/>
          </w:tcPr>
          <w:p>
            <w:pPr>
              <w:pStyle w:val="Normal"/>
              <w:widowControl/>
              <w:spacing w:before="0" w:after="0"/>
              <w:ind w:hanging="0"/>
              <w:jc w:val="left"/>
              <w:rPr>
                <w:b/>
                <w:sz w:val="24"/>
                <w:szCs w:val="24"/>
              </w:rPr>
            </w:pPr>
            <w:r>
              <w:rPr>
                <w:rFonts w:eastAsia="Calibri" w:cs="Times New Roman"/>
                <w:b/>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5.3</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Природные зоны Земли, их обитатели. Флора и фауна природных зон. Ландшафты: природные и культурные</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w:t>
            </w:r>
          </w:p>
        </w:tc>
        <w:tc>
          <w:tcPr>
            <w:tcW w:w="923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Живая природа и человек</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6.1</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6.2</w:t>
            </w:r>
          </w:p>
        </w:tc>
        <w:tc>
          <w:tcPr>
            <w:tcW w:w="776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pPr>
        <w:pStyle w:val="Normal"/>
        <w:jc w:val="left"/>
        <w:rPr>
          <w:b/>
          <w:sz w:val="24"/>
          <w:szCs w:val="24"/>
        </w:rPr>
      </w:pPr>
      <w:r>
        <w:rPr>
          <w:b/>
          <w:sz w:val="24"/>
          <w:szCs w:val="24"/>
        </w:rPr>
      </w:r>
    </w:p>
    <w:p>
      <w:pPr>
        <w:pStyle w:val="Normal"/>
        <w:jc w:val="left"/>
        <w:rPr>
          <w:b/>
        </w:rPr>
      </w:pPr>
      <w:r>
        <w:rPr>
          <w:b/>
        </w:rPr>
        <w:t xml:space="preserve">6 КЛАСС </w:t>
      </w:r>
    </w:p>
    <w:p>
      <w:pPr>
        <w:pStyle w:val="Normal"/>
        <w:jc w:val="left"/>
        <w:rPr>
          <w:b/>
        </w:rPr>
      </w:pPr>
      <w:r>
        <w:rPr>
          <w:b/>
        </w:rPr>
        <w:t>Проверяемые требования к результатам освоения основной образовательной программы</w:t>
      </w:r>
    </w:p>
    <w:p>
      <w:pPr>
        <w:pStyle w:val="Normal"/>
        <w:jc w:val="center"/>
        <w:rPr>
          <w:b/>
        </w:rPr>
      </w:pPr>
      <w:r>
        <w:rPr>
          <w:b/>
        </w:rPr>
      </w:r>
    </w:p>
    <w:p>
      <w:pPr>
        <w:pStyle w:val="Normal"/>
        <w:jc w:val="center"/>
        <w:rPr>
          <w:b/>
          <w:sz w:val="24"/>
          <w:szCs w:val="24"/>
        </w:rPr>
      </w:pPr>
      <w:r>
        <w:rPr>
          <w:b/>
          <w:sz w:val="24"/>
          <w:szCs w:val="24"/>
        </w:rPr>
      </w:r>
    </w:p>
    <w:tbl>
      <w:tblPr>
        <w:tblStyle w:val="af3"/>
        <w:tblW w:w="997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467"/>
        <w:gridCol w:w="8508"/>
      </w:tblGrid>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результата</w:t>
            </w:r>
          </w:p>
        </w:tc>
        <w:tc>
          <w:tcPr>
            <w:tcW w:w="8508"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предметные результаты освоения основной образовательной программы</w:t>
            </w:r>
          </w:p>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основного общего образования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Растительный организм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ботанику как биологическую науку, ее разделы и связи с другими науками и техникой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Приводить примеры вклада российских (в том числе: В.В. Докучаев, К.А. Тимирязев, С.Г. Навашин) и зарубежных (в том числе: Р. Гук, М. Мальпиги) ученых в развитие наук о растениях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1.6</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1.7</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Сравнивать растительные ткани и органы растений между собой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1.8</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1.9</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1.10</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причинно-следственные связи между строением и функциями тканей и органов растений, строением и жизнедеятельностью растений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1.11</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Классифицировать растения и их части по разным основаниям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1.12</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1.13</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Применять полученные знания для выращивания и размножения культурных растений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1.14</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1.15</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1.16</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1.17</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1.18</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Создавать письменные и устные сообщения, грамотно используя понятийный аппарат изучаемого раздела биологии</w:t>
            </w:r>
          </w:p>
        </w:tc>
      </w:tr>
    </w:tbl>
    <w:p>
      <w:pPr>
        <w:pStyle w:val="Normal"/>
        <w:jc w:val="center"/>
        <w:rPr>
          <w:bCs/>
          <w:sz w:val="24"/>
          <w:szCs w:val="24"/>
        </w:rPr>
      </w:pPr>
      <w:r>
        <w:rPr>
          <w:bCs/>
          <w:sz w:val="24"/>
          <w:szCs w:val="24"/>
        </w:rPr>
      </w:r>
    </w:p>
    <w:p>
      <w:pPr>
        <w:pStyle w:val="Normal"/>
        <w:jc w:val="left"/>
        <w:rPr>
          <w:b/>
          <w:sz w:val="24"/>
          <w:szCs w:val="24"/>
        </w:rPr>
      </w:pPr>
      <w:r>
        <w:rPr>
          <w:b/>
          <w:sz w:val="24"/>
          <w:szCs w:val="24"/>
        </w:rPr>
      </w:r>
    </w:p>
    <w:p>
      <w:pPr>
        <w:pStyle w:val="Normal"/>
        <w:jc w:val="left"/>
        <w:rPr>
          <w:b/>
        </w:rPr>
      </w:pPr>
      <w:r>
        <w:rPr>
          <w:b/>
        </w:rPr>
        <w:t>Проверяемые элементы содержания</w:t>
      </w:r>
    </w:p>
    <w:p>
      <w:pPr>
        <w:pStyle w:val="Normal"/>
        <w:jc w:val="left"/>
        <w:rPr>
          <w:b/>
          <w:sz w:val="24"/>
          <w:szCs w:val="24"/>
        </w:rPr>
      </w:pPr>
      <w:r>
        <w:rPr>
          <w:b/>
          <w:sz w:val="24"/>
          <w:szCs w:val="24"/>
        </w:rPr>
      </w:r>
    </w:p>
    <w:p>
      <w:pPr>
        <w:pStyle w:val="Normal"/>
        <w:jc w:val="center"/>
        <w:rPr>
          <w:b/>
          <w:sz w:val="24"/>
          <w:szCs w:val="24"/>
        </w:rPr>
      </w:pPr>
      <w:r>
        <w:rPr>
          <w:b/>
          <w:sz w:val="24"/>
          <w:szCs w:val="24"/>
        </w:rPr>
      </w:r>
    </w:p>
    <w:tbl>
      <w:tblPr>
        <w:tblStyle w:val="af3"/>
        <w:tblW w:w="1002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685"/>
        <w:gridCol w:w="1466"/>
        <w:gridCol w:w="7869"/>
      </w:tblGrid>
      <w:tr>
        <w:trPr/>
        <w:tc>
          <w:tcPr>
            <w:tcW w:w="68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раздела</w:t>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элемента</w:t>
            </w:r>
          </w:p>
        </w:tc>
        <w:tc>
          <w:tcPr>
            <w:tcW w:w="7869"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элементы содержания</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933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Растительный организм</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Ботаника – наука о растениях. Разделы ботаники. Связь ботаники с другими науками и техникой. Общие признаки растений</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Разнообразие растений. Уровни организации растительного организма. Высшие и низшие растения. Споровые и семенные растения</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Органы и системы органов растений. Строение органов растительного организма, их роль и связь между собой</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w:t>
            </w:r>
          </w:p>
        </w:tc>
        <w:tc>
          <w:tcPr>
            <w:tcW w:w="933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Строение и жизнедеятельность растительного организма</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2.1</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Питание растения. 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2.2</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2.3</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w:t>
            </w:r>
            <w:r>
              <w:rPr>
                <w:rFonts w:eastAsia="Calibri" w:cs="Times New Roman"/>
                <w:kern w:val="0"/>
                <w:sz w:val="24"/>
                <w:szCs w:val="24"/>
                <w:lang w:val="ru-RU" w:eastAsia="en-US" w:bidi="ar-SA"/>
              </w:rPr>
              <w:t xml:space="preserve"> </w:t>
            </w:r>
            <w:r>
              <w:rPr>
                <w:rFonts w:eastAsia="Calibri" w:cs="Times New Roman"/>
                <w:bCs/>
                <w:kern w:val="0"/>
                <w:sz w:val="24"/>
                <w:szCs w:val="24"/>
                <w:lang w:val="ru-RU" w:eastAsia="en-US" w:bidi="ar-SA"/>
              </w:rPr>
              <w:t>проводящие пучки). Лист – орган воздушного питания. Фотосинтез. Значение фотосинтеза в природе и в жизни человека</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2.4</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Дыхание растения. 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2.5</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Транспорт веществ в растении. 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2.6</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Видоизмененные побеги: корневище, клубень, луковица. Их строение; биологическое и хозяйственное значение</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2.7</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Рост растения.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w:t>
            </w:r>
            <w:r>
              <w:rPr>
                <w:rFonts w:eastAsia="Calibri" w:cs="Times New Roman"/>
                <w:kern w:val="0"/>
                <w:sz w:val="24"/>
                <w:szCs w:val="24"/>
                <w:lang w:val="ru-RU" w:eastAsia="en-US" w:bidi="ar-SA"/>
              </w:rPr>
              <w:t xml:space="preserve"> </w:t>
            </w:r>
            <w:r>
              <w:rPr>
                <w:rFonts w:eastAsia="Calibri" w:cs="Times New Roman"/>
                <w:bCs/>
                <w:kern w:val="0"/>
                <w:sz w:val="24"/>
                <w:szCs w:val="24"/>
                <w:lang w:val="ru-RU" w:eastAsia="en-US" w:bidi="ar-SA"/>
              </w:rPr>
              <w:t>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trPr/>
        <w:tc>
          <w:tcPr>
            <w:tcW w:w="685" w:type="dxa"/>
            <w:vMerge w:val="restart"/>
            <w:tcBorders>
              <w:top w:val="nil"/>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2.8</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Размножение растения.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trPr/>
        <w:tc>
          <w:tcPr>
            <w:tcW w:w="685" w:type="dxa"/>
            <w:vMerge w:val="continue"/>
            <w:tcBorders>
              <w:top w:val="nil"/>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2.9</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Развитие растения. 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pPr>
        <w:pStyle w:val="Normal"/>
        <w:jc w:val="left"/>
        <w:rPr>
          <w:b/>
          <w:sz w:val="24"/>
          <w:szCs w:val="24"/>
        </w:rPr>
      </w:pPr>
      <w:r>
        <w:rPr>
          <w:b/>
          <w:sz w:val="24"/>
          <w:szCs w:val="24"/>
        </w:rPr>
      </w:r>
    </w:p>
    <w:p>
      <w:pPr>
        <w:pStyle w:val="Normal"/>
        <w:ind w:hanging="0"/>
        <w:jc w:val="left"/>
        <w:rPr>
          <w:b/>
        </w:rPr>
      </w:pPr>
      <w:r>
        <w:rPr>
          <w:b/>
        </w:rPr>
        <w:t>7 КЛАСС</w:t>
      </w:r>
    </w:p>
    <w:p>
      <w:pPr>
        <w:pStyle w:val="Normal"/>
        <w:jc w:val="left"/>
        <w:rPr>
          <w:b/>
        </w:rPr>
      </w:pPr>
      <w:r>
        <w:rPr>
          <w:b/>
        </w:rPr>
        <w:t>Проверяемые требования к результатам освоения основной образовательной программы</w:t>
      </w:r>
    </w:p>
    <w:p>
      <w:pPr>
        <w:pStyle w:val="Normal"/>
        <w:jc w:val="center"/>
        <w:rPr>
          <w:b/>
        </w:rPr>
      </w:pPr>
      <w:r>
        <w:rPr>
          <w:b/>
        </w:rPr>
      </w:r>
    </w:p>
    <w:tbl>
      <w:tblPr>
        <w:tblStyle w:val="af3"/>
        <w:tblW w:w="985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467"/>
        <w:gridCol w:w="8388"/>
      </w:tblGrid>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результата</w:t>
            </w:r>
          </w:p>
        </w:tc>
        <w:tc>
          <w:tcPr>
            <w:tcW w:w="8388"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предметные результаты освоения основной образовательной программы</w:t>
            </w:r>
          </w:p>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основного общего образования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Систематика растений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признаки классов покрытосеменных, или цветковых, семейств двудольных и однодольных растений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1.6</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признаки классов покрытосеменных, или цветковых, семейств двудольных и однодольных растений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1.7</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1.8</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Выделять существенные признаки строения и жизнедеятельности растений, бактерий, грибов, лишайников</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1.9</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Проводить описание и сравнивать между собой растения, грибы, лишайники, бактерии по заданному плану; делать выводы на основе сравнения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1.10</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Описывать усложнение организации растений в ходе эволюции растительного мира на Земле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1.11</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черты приспособленности растений к среде обитания, значение экологических факторов для растений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1.12</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1.13</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Приводить примеры культурных растений и их значение в жизни человека; понимать причины и знать меры охраны растительного мира Земли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1.14</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1.15</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1.16</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1.17</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1.18</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Владеть приемами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1.19</w:t>
            </w:r>
          </w:p>
        </w:tc>
        <w:tc>
          <w:tcPr>
            <w:tcW w:w="838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tc>
      </w:tr>
    </w:tbl>
    <w:p>
      <w:pPr>
        <w:pStyle w:val="Normal"/>
        <w:jc w:val="center"/>
        <w:rPr>
          <w:b/>
          <w:sz w:val="24"/>
          <w:szCs w:val="24"/>
        </w:rPr>
      </w:pPr>
      <w:r>
        <w:rPr>
          <w:b/>
          <w:sz w:val="24"/>
          <w:szCs w:val="24"/>
        </w:rPr>
      </w:r>
    </w:p>
    <w:p>
      <w:pPr>
        <w:pStyle w:val="Normal"/>
        <w:jc w:val="left"/>
        <w:rPr>
          <w:b/>
          <w:sz w:val="24"/>
          <w:szCs w:val="24"/>
        </w:rPr>
      </w:pPr>
      <w:r>
        <w:rPr>
          <w:b/>
          <w:sz w:val="24"/>
          <w:szCs w:val="24"/>
        </w:rPr>
      </w:r>
    </w:p>
    <w:p>
      <w:pPr>
        <w:pStyle w:val="Normal"/>
        <w:jc w:val="left"/>
        <w:rPr>
          <w:b/>
        </w:rPr>
      </w:pPr>
      <w:r>
        <w:rPr>
          <w:b/>
        </w:rPr>
        <w:t>Проверяемые элементы содержания</w:t>
      </w:r>
    </w:p>
    <w:p>
      <w:pPr>
        <w:pStyle w:val="Normal"/>
        <w:jc w:val="center"/>
        <w:rPr>
          <w:b/>
          <w:sz w:val="24"/>
          <w:szCs w:val="24"/>
        </w:rPr>
      </w:pPr>
      <w:r>
        <w:rPr>
          <w:b/>
          <w:sz w:val="24"/>
          <w:szCs w:val="24"/>
        </w:rPr>
      </w:r>
    </w:p>
    <w:tbl>
      <w:tblPr>
        <w:tblStyle w:val="af3"/>
        <w:tblW w:w="1002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685"/>
        <w:gridCol w:w="1466"/>
        <w:gridCol w:w="7869"/>
      </w:tblGrid>
      <w:tr>
        <w:trPr/>
        <w:tc>
          <w:tcPr>
            <w:tcW w:w="68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раздела</w:t>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элемента</w:t>
            </w:r>
          </w:p>
        </w:tc>
        <w:tc>
          <w:tcPr>
            <w:tcW w:w="7869"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элементы содержания</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933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Систематические группы растений</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1.6</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1.7</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Семейства покрытосеменных (цветковых) растений.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w:t>
            </w:r>
          </w:p>
        </w:tc>
        <w:tc>
          <w:tcPr>
            <w:tcW w:w="933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Развитие растительного мира на Земле</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2.1</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w:t>
            </w:r>
          </w:p>
        </w:tc>
        <w:tc>
          <w:tcPr>
            <w:tcW w:w="933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Растения в природных сообществах</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3.2</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w:t>
            </w:r>
          </w:p>
        </w:tc>
        <w:tc>
          <w:tcPr>
            <w:tcW w:w="933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Растения и человек</w:t>
            </w:r>
          </w:p>
        </w:tc>
      </w:tr>
      <w:tr>
        <w:trPr/>
        <w:tc>
          <w:tcPr>
            <w:tcW w:w="685" w:type="dxa"/>
            <w:vMerge w:val="continue"/>
            <w:tcBorders/>
          </w:tcPr>
          <w:p>
            <w:pPr>
              <w:pStyle w:val="Normal"/>
              <w:widowControl/>
              <w:spacing w:before="0" w:after="0"/>
              <w:ind w:hanging="0"/>
              <w:jc w:val="center"/>
              <w:rPr>
                <w:bCs/>
              </w:rPr>
            </w:pPr>
            <w:r>
              <w:rPr>
                <w:rFonts w:eastAsia="Calibri" w:cs="Times New Roman"/>
                <w:bCs/>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4.1</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trPr/>
        <w:tc>
          <w:tcPr>
            <w:tcW w:w="685" w:type="dxa"/>
            <w:vMerge w:val="continue"/>
            <w:tcBorders/>
          </w:tcPr>
          <w:p>
            <w:pPr>
              <w:pStyle w:val="Normal"/>
              <w:widowControl/>
              <w:spacing w:before="0" w:after="0"/>
              <w:ind w:hanging="0"/>
              <w:jc w:val="center"/>
              <w:rPr>
                <w:bCs/>
              </w:rPr>
            </w:pPr>
            <w:r>
              <w:rPr>
                <w:rFonts w:eastAsia="Calibri" w:cs="Times New Roman"/>
                <w:bCs/>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4.2</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w:t>
            </w:r>
          </w:p>
        </w:tc>
        <w:tc>
          <w:tcPr>
            <w:tcW w:w="933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Грибы. Лишайники. Бактерии</w:t>
            </w:r>
          </w:p>
        </w:tc>
      </w:tr>
      <w:tr>
        <w:trPr/>
        <w:tc>
          <w:tcPr>
            <w:tcW w:w="685" w:type="dxa"/>
            <w:vMerge w:val="continue"/>
            <w:tcBorders/>
          </w:tcPr>
          <w:p>
            <w:pPr>
              <w:pStyle w:val="Normal"/>
              <w:widowControl/>
              <w:spacing w:before="0" w:after="0"/>
              <w:ind w:hanging="0"/>
              <w:jc w:val="left"/>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5.1</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trPr/>
        <w:tc>
          <w:tcPr>
            <w:tcW w:w="685" w:type="dxa"/>
            <w:vMerge w:val="continue"/>
            <w:tcBorders/>
          </w:tcPr>
          <w:p>
            <w:pPr>
              <w:pStyle w:val="Normal"/>
              <w:widowControl/>
              <w:spacing w:before="0" w:after="0"/>
              <w:ind w:hanging="0"/>
              <w:jc w:val="left"/>
              <w:rPr>
                <w:b/>
                <w:color w:val="FF0000"/>
              </w:rPr>
            </w:pPr>
            <w:r>
              <w:rPr>
                <w:rFonts w:eastAsia="Calibri" w:cs="Times New Roman"/>
                <w:b/>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5.2</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trPr/>
        <w:tc>
          <w:tcPr>
            <w:tcW w:w="685" w:type="dxa"/>
            <w:vMerge w:val="continue"/>
            <w:tcBorders/>
          </w:tcPr>
          <w:p>
            <w:pPr>
              <w:pStyle w:val="Normal"/>
              <w:widowControl/>
              <w:spacing w:before="0" w:after="0"/>
              <w:ind w:hanging="0"/>
              <w:jc w:val="left"/>
              <w:rPr>
                <w:b/>
                <w:color w:val="FF0000"/>
              </w:rPr>
            </w:pPr>
            <w:r>
              <w:rPr>
                <w:rFonts w:eastAsia="Calibri" w:cs="Times New Roman"/>
                <w:b/>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5.3</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Паразитические грибы. Разнообразие и значение паразитических грибов (головня, спорынья,</w:t>
            </w:r>
            <w:r>
              <w:rPr>
                <w:rFonts w:eastAsia="Calibri" w:cs="Times New Roman"/>
                <w:kern w:val="0"/>
                <w:lang w:val="ru-RU" w:eastAsia="en-US" w:bidi="ar-SA"/>
              </w:rPr>
              <w:t xml:space="preserve"> </w:t>
            </w:r>
            <w:r>
              <w:rPr>
                <w:rFonts w:eastAsia="Calibri" w:cs="Times New Roman"/>
                <w:bCs/>
                <w:kern w:val="0"/>
                <w:sz w:val="24"/>
                <w:szCs w:val="24"/>
                <w:lang w:val="ru-RU" w:eastAsia="en-US" w:bidi="ar-SA"/>
              </w:rPr>
              <w:t>фитофтора, трутовик и другие). Борьба с заболеваниями, вызываемыми паразитическими грибами</w:t>
            </w:r>
          </w:p>
        </w:tc>
      </w:tr>
      <w:tr>
        <w:trPr/>
        <w:tc>
          <w:tcPr>
            <w:tcW w:w="685" w:type="dxa"/>
            <w:tcBorders/>
          </w:tcPr>
          <w:p>
            <w:pPr>
              <w:pStyle w:val="Normal"/>
              <w:widowControl/>
              <w:spacing w:before="0" w:after="0"/>
              <w:ind w:hanging="0"/>
              <w:jc w:val="left"/>
              <w:rPr>
                <w:b/>
                <w:color w:val="FF0000"/>
              </w:rPr>
            </w:pPr>
            <w:r>
              <w:rPr>
                <w:rFonts w:eastAsia="Calibri" w:cs="Times New Roman"/>
                <w:b/>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5.4</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Лишайники – комплексные организмы. Строение лишайников. Питание, рост и размножение лишайников. Значение лишайников в природе и жизни человека</w:t>
            </w:r>
          </w:p>
        </w:tc>
      </w:tr>
      <w:tr>
        <w:trPr/>
        <w:tc>
          <w:tcPr>
            <w:tcW w:w="685" w:type="dxa"/>
            <w:tcBorders/>
          </w:tcPr>
          <w:p>
            <w:pPr>
              <w:pStyle w:val="Normal"/>
              <w:widowControl/>
              <w:spacing w:before="0" w:after="0"/>
              <w:ind w:hanging="0"/>
              <w:jc w:val="left"/>
              <w:rPr>
                <w:b/>
                <w:color w:val="FF0000"/>
              </w:rPr>
            </w:pPr>
            <w:r>
              <w:rPr>
                <w:rFonts w:eastAsia="Calibri" w:cs="Times New Roman"/>
                <w:b/>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5.5</w:t>
            </w:r>
          </w:p>
        </w:tc>
        <w:tc>
          <w:tcPr>
            <w:tcW w:w="786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pPr>
        <w:pStyle w:val="Normal"/>
        <w:ind w:hanging="0"/>
        <w:jc w:val="left"/>
        <w:rPr>
          <w:b/>
        </w:rPr>
      </w:pPr>
      <w:r>
        <w:rPr>
          <w:b/>
        </w:rPr>
      </w:r>
    </w:p>
    <w:p>
      <w:pPr>
        <w:pStyle w:val="Normal"/>
        <w:jc w:val="left"/>
        <w:rPr>
          <w:b/>
        </w:rPr>
      </w:pPr>
      <w:r>
        <w:rPr>
          <w:b/>
        </w:rPr>
        <w:t xml:space="preserve">8 КЛАСС </w:t>
      </w:r>
    </w:p>
    <w:p>
      <w:pPr>
        <w:pStyle w:val="Normal"/>
        <w:jc w:val="left"/>
        <w:rPr>
          <w:b/>
        </w:rPr>
      </w:pPr>
      <w:r>
        <w:rPr>
          <w:b/>
        </w:rPr>
        <w:t>Проверяемые требования к результатам освоения основной образовательной программы</w:t>
      </w:r>
    </w:p>
    <w:p>
      <w:pPr>
        <w:pStyle w:val="Normal"/>
        <w:jc w:val="center"/>
        <w:rPr>
          <w:b/>
        </w:rPr>
      </w:pPr>
      <w:r>
        <w:rPr>
          <w:b/>
        </w:rPr>
      </w:r>
    </w:p>
    <w:tbl>
      <w:tblPr>
        <w:tblStyle w:val="af3"/>
        <w:tblW w:w="997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467"/>
        <w:gridCol w:w="8508"/>
      </w:tblGrid>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результата</w:t>
            </w:r>
          </w:p>
        </w:tc>
        <w:tc>
          <w:tcPr>
            <w:tcW w:w="8508"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предметные результаты освоения основной образовательной программы</w:t>
            </w:r>
          </w:p>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основного общего образования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Животный организм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зоологию как биологическую науку, ее разделы и связь с другими науками и техникой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Раскрывать общие признаки животных, уровни организации животного организма: клетки, ткани, органы, системы органов, организм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1.6</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Сравнивать животные ткани и органы животных между собой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1.7</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1.8</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1.9</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причинно-следственные связи между строением, жизнедеятельностью и средой обитания животных изучаемых систематических групп</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1.10</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1.11</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признаки классов членистоногих и хордовых; отрядов насекомых и млекопитающих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1.12</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1.13</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Сравнивать представителей отдельных систематических групп животных и делать выводы на основе сравнения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1.14</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Классифицировать животных на основании особенностей строения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1.15</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Описывать усложнение организации животных в ходе эволюции животного мира на Земле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1.16</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черты приспособленности животных к среде обитания, значение экологических факторов для животных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1.17</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взаимосвязи животных в природных сообществах, цепи питания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1.18</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Устанавливать взаимосвязи животных с растениями, грибами, лишайниками и бактериями в природных сообществах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1.19</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животных природных зон Земли, основные закономерности распространения животных по планете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1.20</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Раскрывать роль животных в природных сообществах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1.21</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1.22</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Понимать причины и знать меры охраны животного мира Земли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1.23</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1.24</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1.25</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1.26</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Владеть приемами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1.27</w:t>
            </w:r>
          </w:p>
        </w:tc>
        <w:tc>
          <w:tcPr>
            <w:tcW w:w="8508"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tc>
      </w:tr>
    </w:tbl>
    <w:p>
      <w:pPr>
        <w:pStyle w:val="Normal"/>
        <w:jc w:val="center"/>
        <w:rPr>
          <w:b/>
        </w:rPr>
      </w:pPr>
      <w:r>
        <w:rPr>
          <w:b/>
        </w:rPr>
      </w:r>
    </w:p>
    <w:p>
      <w:pPr>
        <w:pStyle w:val="Normal"/>
        <w:jc w:val="left"/>
        <w:rPr>
          <w:b/>
        </w:rPr>
      </w:pPr>
      <w:r>
        <w:rPr>
          <w:b/>
        </w:rPr>
        <w:t>Проверяемые элементы содержания</w:t>
      </w:r>
    </w:p>
    <w:p>
      <w:pPr>
        <w:pStyle w:val="Normal"/>
        <w:jc w:val="left"/>
        <w:rPr>
          <w:b/>
        </w:rPr>
      </w:pPr>
      <w:r>
        <w:rPr>
          <w:b/>
        </w:rPr>
      </w:r>
    </w:p>
    <w:tbl>
      <w:tblPr>
        <w:tblStyle w:val="af3"/>
        <w:tblW w:w="997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685"/>
        <w:gridCol w:w="1466"/>
        <w:gridCol w:w="7824"/>
      </w:tblGrid>
      <w:tr>
        <w:trPr/>
        <w:tc>
          <w:tcPr>
            <w:tcW w:w="68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раздела</w:t>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элемента</w:t>
            </w:r>
          </w:p>
        </w:tc>
        <w:tc>
          <w:tcPr>
            <w:tcW w:w="7824"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элементы содержания</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929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Животный организм</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w:t>
            </w:r>
          </w:p>
        </w:tc>
        <w:tc>
          <w:tcPr>
            <w:tcW w:w="929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Строение и жизнедеятельность организма животного</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2.1</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другие). Рычажные конечности</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2.2</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2.3</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2.4</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2.5</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tc>
      </w:tr>
      <w:tr>
        <w:trPr/>
        <w:tc>
          <w:tcPr>
            <w:tcW w:w="685" w:type="dxa"/>
            <w:vMerge w:val="restart"/>
            <w:tcBorders>
              <w:top w:val="nil"/>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2.6</w:t>
            </w:r>
          </w:p>
        </w:tc>
        <w:tc>
          <w:tcPr>
            <w:tcW w:w="7824" w:type="dxa"/>
            <w:tcBorders/>
          </w:tcPr>
          <w:p>
            <w:pPr>
              <w:pStyle w:val="Normal"/>
              <w:widowControl/>
              <w:spacing w:before="0" w:after="0"/>
              <w:ind w:hanging="0"/>
              <w:jc w:val="left"/>
              <w:rPr>
                <w:bCs/>
                <w:sz w:val="24"/>
                <w:szCs w:val="24"/>
              </w:rPr>
            </w:pPr>
            <w:r>
              <w:rPr>
                <w:rFonts w:eastAsia="Calibri" w:cs="Times New Roman"/>
                <w:kern w:val="0"/>
                <w:sz w:val="24"/>
                <w:szCs w:val="24"/>
                <w:lang w:val="ru-RU" w:eastAsia="en-US" w:bidi="ar-SA"/>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trPr/>
        <w:tc>
          <w:tcPr>
            <w:tcW w:w="685" w:type="dxa"/>
            <w:vMerge w:val="continue"/>
            <w:tcBorders>
              <w:top w:val="nil"/>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2.7</w:t>
            </w:r>
          </w:p>
        </w:tc>
        <w:tc>
          <w:tcPr>
            <w:tcW w:w="7824" w:type="dxa"/>
            <w:tcBorders/>
          </w:tcPr>
          <w:p>
            <w:pPr>
              <w:pStyle w:val="Normal"/>
              <w:widowControl/>
              <w:spacing w:before="0" w:after="0"/>
              <w:ind w:hanging="0"/>
              <w:jc w:val="left"/>
              <w:rPr>
                <w:sz w:val="24"/>
                <w:szCs w:val="24"/>
              </w:rPr>
            </w:pPr>
            <w:r>
              <w:rPr>
                <w:rFonts w:eastAsia="Calibri" w:cs="Times New Roman"/>
                <w:kern w:val="0"/>
                <w:sz w:val="24"/>
                <w:szCs w:val="24"/>
                <w:lang w:val="ru-RU" w:eastAsia="en-US" w:bidi="ar-SA"/>
              </w:rPr>
              <w:t>Координация и регуляция жизнедеятельности у животных. Раздражимость у одноклеточных животных. Таксисы (фототаксис, трофотаксис, хемотаксис и другие).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trPr/>
        <w:tc>
          <w:tcPr>
            <w:tcW w:w="685" w:type="dxa"/>
            <w:vMerge w:val="continue"/>
            <w:tcBorders>
              <w:top w:val="nil"/>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2.8</w:t>
            </w:r>
          </w:p>
        </w:tc>
        <w:tc>
          <w:tcPr>
            <w:tcW w:w="7824" w:type="dxa"/>
            <w:tcBorders/>
          </w:tcPr>
          <w:p>
            <w:pPr>
              <w:pStyle w:val="Normal"/>
              <w:widowControl/>
              <w:spacing w:before="0" w:after="0"/>
              <w:ind w:hanging="0"/>
              <w:jc w:val="left"/>
              <w:rPr>
                <w:sz w:val="24"/>
                <w:szCs w:val="24"/>
              </w:rPr>
            </w:pPr>
            <w:r>
              <w:rPr>
                <w:rFonts w:eastAsia="Calibri" w:cs="Times New Roman"/>
                <w:kern w:val="0"/>
                <w:sz w:val="24"/>
                <w:szCs w:val="24"/>
                <w:lang w:val="ru-RU" w:eastAsia="en-US" w:bidi="ar-SA"/>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r>
      <w:tr>
        <w:trPr/>
        <w:tc>
          <w:tcPr>
            <w:tcW w:w="685" w:type="dxa"/>
            <w:vMerge w:val="continue"/>
            <w:tcBorders>
              <w:top w:val="nil"/>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2.9</w:t>
            </w:r>
          </w:p>
        </w:tc>
        <w:tc>
          <w:tcPr>
            <w:tcW w:w="7824" w:type="dxa"/>
            <w:tcBorders/>
          </w:tcPr>
          <w:p>
            <w:pPr>
              <w:pStyle w:val="Normal"/>
              <w:widowControl/>
              <w:spacing w:before="0" w:after="0"/>
              <w:ind w:hanging="0"/>
              <w:jc w:val="left"/>
              <w:rPr>
                <w:sz w:val="24"/>
                <w:szCs w:val="24"/>
              </w:rPr>
            </w:pPr>
            <w:r>
              <w:rPr>
                <w:rFonts w:eastAsia="Calibri" w:cs="Times New Roman"/>
                <w:kern w:val="0"/>
                <w:sz w:val="24"/>
                <w:szCs w:val="24"/>
                <w:lang w:val="ru-RU" w:eastAsia="en-US" w:bidi="ar-SA"/>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w:t>
            </w:r>
          </w:p>
        </w:tc>
        <w:tc>
          <w:tcPr>
            <w:tcW w:w="929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Систематические группы животных</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3.2</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3.3</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3.4</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3.5</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3.6</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Ракообразные. Особенности строения и жизнедеятельности. Значение ракообразных в природе и жизни человека. 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3.7</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3.8</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3.9</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3.10</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3.11</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3.12</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trPr/>
        <w:tc>
          <w:tcPr>
            <w:tcW w:w="685" w:type="dxa"/>
            <w:vMerge w:val="restart"/>
            <w:tcBorders>
              <w:top w:val="nil"/>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3.13</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trPr/>
        <w:tc>
          <w:tcPr>
            <w:tcW w:w="685" w:type="dxa"/>
            <w:vMerge w:val="continue"/>
            <w:tcBorders>
              <w:top w:val="nil"/>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3.14</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 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w:t>
            </w:r>
          </w:p>
        </w:tc>
        <w:tc>
          <w:tcPr>
            <w:tcW w:w="929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Развитие животного мира на Земле</w:t>
            </w:r>
          </w:p>
        </w:tc>
      </w:tr>
      <w:tr>
        <w:trPr/>
        <w:tc>
          <w:tcPr>
            <w:tcW w:w="685" w:type="dxa"/>
            <w:vMerge w:val="continue"/>
            <w:tcBorders/>
          </w:tcPr>
          <w:p>
            <w:pPr>
              <w:pStyle w:val="Normal"/>
              <w:widowControl/>
              <w:spacing w:before="0" w:after="0"/>
              <w:ind w:hanging="0"/>
              <w:jc w:val="center"/>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4.1</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trPr/>
        <w:tc>
          <w:tcPr>
            <w:tcW w:w="685" w:type="dxa"/>
            <w:vMerge w:val="continue"/>
            <w:tcBorders/>
          </w:tcPr>
          <w:p>
            <w:pPr>
              <w:pStyle w:val="Normal"/>
              <w:widowControl/>
              <w:spacing w:before="0" w:after="0"/>
              <w:ind w:hanging="0"/>
              <w:jc w:val="center"/>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4.2</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w:t>
            </w:r>
          </w:p>
        </w:tc>
        <w:tc>
          <w:tcPr>
            <w:tcW w:w="929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Животные в природных сообществах</w:t>
            </w:r>
          </w:p>
        </w:tc>
      </w:tr>
      <w:tr>
        <w:trPr/>
        <w:tc>
          <w:tcPr>
            <w:tcW w:w="685" w:type="dxa"/>
            <w:vMerge w:val="continue"/>
            <w:tcBorders/>
          </w:tcPr>
          <w:p>
            <w:pPr>
              <w:pStyle w:val="Normal"/>
              <w:widowControl/>
              <w:spacing w:before="0" w:after="0"/>
              <w:ind w:hanging="0"/>
              <w:jc w:val="left"/>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5.1</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Животные и среда обитания. Влияние света, температуры и влажности на животных. Приспособленность животных к условиям среды обитания</w:t>
            </w:r>
          </w:p>
        </w:tc>
      </w:tr>
      <w:tr>
        <w:trPr/>
        <w:tc>
          <w:tcPr>
            <w:tcW w:w="685" w:type="dxa"/>
            <w:vMerge w:val="continue"/>
            <w:tcBorders/>
          </w:tcPr>
          <w:p>
            <w:pPr>
              <w:pStyle w:val="Normal"/>
              <w:widowControl/>
              <w:spacing w:before="0" w:after="0"/>
              <w:ind w:hanging="0"/>
              <w:jc w:val="left"/>
              <w:rPr>
                <w:b/>
                <w:color w:val="FF0000"/>
              </w:rPr>
            </w:pPr>
            <w:r>
              <w:rPr>
                <w:rFonts w:eastAsia="Calibri" w:cs="Times New Roman"/>
                <w:b/>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5.2</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trPr/>
        <w:tc>
          <w:tcPr>
            <w:tcW w:w="685" w:type="dxa"/>
            <w:vMerge w:val="continue"/>
            <w:tcBorders/>
          </w:tcPr>
          <w:p>
            <w:pPr>
              <w:pStyle w:val="Normal"/>
              <w:widowControl/>
              <w:spacing w:before="0" w:after="0"/>
              <w:ind w:hanging="0"/>
              <w:jc w:val="left"/>
              <w:rPr>
                <w:b/>
                <w:color w:val="FF0000"/>
              </w:rPr>
            </w:pPr>
            <w:r>
              <w:rPr>
                <w:rFonts w:eastAsia="Calibri" w:cs="Times New Roman"/>
                <w:b/>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5.3</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Животный мир природных зон Земли. Основные закономерности распределения животных на планете. Фауна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w:t>
            </w:r>
          </w:p>
        </w:tc>
        <w:tc>
          <w:tcPr>
            <w:tcW w:w="9290"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Животные и человек</w:t>
            </w:r>
          </w:p>
        </w:tc>
      </w:tr>
      <w:tr>
        <w:trPr/>
        <w:tc>
          <w:tcPr>
            <w:tcW w:w="685" w:type="dxa"/>
            <w:vMerge w:val="continue"/>
            <w:tcBorders/>
          </w:tcPr>
          <w:p>
            <w:pPr>
              <w:pStyle w:val="Normal"/>
              <w:widowControl/>
              <w:spacing w:before="0" w:after="0"/>
              <w:ind w:hanging="0"/>
              <w:jc w:val="left"/>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6.1</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trPr/>
        <w:tc>
          <w:tcPr>
            <w:tcW w:w="685" w:type="dxa"/>
            <w:vMerge w:val="continue"/>
            <w:tcBorders/>
          </w:tcPr>
          <w:p>
            <w:pPr>
              <w:pStyle w:val="Normal"/>
              <w:widowControl/>
              <w:spacing w:before="0" w:after="0"/>
              <w:ind w:hanging="0"/>
              <w:jc w:val="left"/>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6.2</w:t>
            </w:r>
          </w:p>
        </w:tc>
        <w:tc>
          <w:tcPr>
            <w:tcW w:w="7824"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pPr>
        <w:pStyle w:val="Normal"/>
        <w:jc w:val="center"/>
        <w:rPr>
          <w:b/>
        </w:rPr>
      </w:pPr>
      <w:r>
        <w:rPr>
          <w:b/>
        </w:rPr>
      </w:r>
    </w:p>
    <w:p>
      <w:pPr>
        <w:pStyle w:val="Normal"/>
        <w:jc w:val="left"/>
        <w:rPr>
          <w:b/>
        </w:rPr>
      </w:pPr>
      <w:r>
        <w:rPr>
          <w:b/>
        </w:rPr>
      </w:r>
    </w:p>
    <w:p>
      <w:pPr>
        <w:pStyle w:val="Normal"/>
        <w:jc w:val="left"/>
        <w:rPr>
          <w:b/>
        </w:rPr>
      </w:pPr>
      <w:r>
        <w:rPr>
          <w:b/>
        </w:rPr>
      </w:r>
    </w:p>
    <w:p>
      <w:pPr>
        <w:pStyle w:val="Normal"/>
        <w:jc w:val="left"/>
        <w:rPr>
          <w:b/>
        </w:rPr>
      </w:pPr>
      <w:r>
        <w:rPr>
          <w:b/>
        </w:rPr>
        <w:t xml:space="preserve">9 КЛАСС </w:t>
      </w:r>
    </w:p>
    <w:p>
      <w:pPr>
        <w:pStyle w:val="Normal"/>
        <w:jc w:val="left"/>
        <w:rPr>
          <w:b/>
        </w:rPr>
      </w:pPr>
      <w:r>
        <w:rPr>
          <w:b/>
        </w:rPr>
        <w:t>Проверяемые требования к результатам освоения основной образовательной программы</w:t>
      </w:r>
    </w:p>
    <w:p>
      <w:pPr>
        <w:pStyle w:val="Normal"/>
        <w:jc w:val="center"/>
        <w:rPr>
          <w:b/>
        </w:rPr>
      </w:pPr>
      <w:r>
        <w:rPr>
          <w:b/>
        </w:rPr>
      </w:r>
    </w:p>
    <w:tbl>
      <w:tblPr>
        <w:tblStyle w:val="af3"/>
        <w:tblW w:w="1002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467"/>
        <w:gridCol w:w="8553"/>
      </w:tblGrid>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результата</w:t>
            </w:r>
          </w:p>
        </w:tc>
        <w:tc>
          <w:tcPr>
            <w:tcW w:w="8553"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предметные результаты освоения основной образовательной программы</w:t>
            </w:r>
          </w:p>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основного общего образования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Человек и его здоровье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1.6</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1.7</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Различать биологически активные вещества (витамины, ферменты, гормоны), выявлять их роль в процессе обмена веществ и превращения энергии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1.8</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1.9</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1.10</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Применять биологические модели для выявления особенностей строения и функционирования органов и систем органов человека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1.11</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Объяснять нейрогуморальную регуляцию процессов жизнедеятельности организма человека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1.12</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1.13</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1.14</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1.15</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1.16</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1.17</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1.18</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1.19</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1.20</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1.21</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1.22</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Владеть приемами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trPr/>
        <w:tc>
          <w:tcPr>
            <w:tcW w:w="1467"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1.23</w:t>
            </w:r>
          </w:p>
        </w:tc>
        <w:tc>
          <w:tcPr>
            <w:tcW w:w="8553"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учетом особенностей аудитории сверстников</w:t>
            </w:r>
          </w:p>
        </w:tc>
      </w:tr>
    </w:tbl>
    <w:p>
      <w:pPr>
        <w:pStyle w:val="Normal"/>
        <w:jc w:val="center"/>
        <w:rPr>
          <w:bCs/>
        </w:rPr>
      </w:pPr>
      <w:r>
        <w:rPr>
          <w:bCs/>
        </w:rPr>
      </w:r>
    </w:p>
    <w:p>
      <w:pPr>
        <w:pStyle w:val="Normal"/>
        <w:jc w:val="left"/>
        <w:rPr>
          <w:b/>
        </w:rPr>
      </w:pPr>
      <w:r>
        <w:rPr>
          <w:b/>
        </w:rPr>
        <w:t>Проверяемые элементы содержания</w:t>
      </w:r>
    </w:p>
    <w:p>
      <w:pPr>
        <w:pStyle w:val="Normal"/>
        <w:jc w:val="center"/>
        <w:rPr>
          <w:b/>
        </w:rPr>
      </w:pPr>
      <w:r>
        <w:rPr>
          <w:b/>
        </w:rPr>
      </w:r>
    </w:p>
    <w:p>
      <w:pPr>
        <w:pStyle w:val="Normal"/>
        <w:jc w:val="center"/>
        <w:rPr>
          <w:b/>
        </w:rPr>
      </w:pPr>
      <w:r>
        <w:rPr>
          <w:b/>
        </w:rPr>
      </w:r>
    </w:p>
    <w:tbl>
      <w:tblPr>
        <w:tblStyle w:val="af3"/>
        <w:tblW w:w="1008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685"/>
        <w:gridCol w:w="1466"/>
        <w:gridCol w:w="7929"/>
      </w:tblGrid>
      <w:tr>
        <w:trPr/>
        <w:tc>
          <w:tcPr>
            <w:tcW w:w="68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раздела</w:t>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Код проверяемого элемента</w:t>
            </w:r>
          </w:p>
        </w:tc>
        <w:tc>
          <w:tcPr>
            <w:tcW w:w="7929"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Проверяемые элементы содержания</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Человек – биосоциальный вид</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trPr/>
        <w:tc>
          <w:tcPr>
            <w:tcW w:w="685" w:type="dxa"/>
            <w:vMerge w:val="continue"/>
            <w:tcBorders/>
          </w:tcPr>
          <w:p>
            <w:pPr>
              <w:pStyle w:val="Normal"/>
              <w:widowControl/>
              <w:spacing w:before="0" w:after="0"/>
              <w:ind w:hanging="0"/>
              <w:jc w:val="center"/>
              <w:rPr>
                <w:bCs/>
                <w:color w:val="FF0000"/>
                <w:sz w:val="24"/>
                <w:szCs w:val="24"/>
              </w:rPr>
            </w:pPr>
            <w:r>
              <w:rPr>
                <w:rFonts w:eastAsia="Calibri" w:cs="Times New Roman"/>
                <w:bCs/>
                <w:color w:val="FF0000"/>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Структура организма человека</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Нейрогуморальная регуляция</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Нервная система человека, ее организация и значение. Нейроны, нервы, нервные узлы. Рефлекс. Рефлекторная дуга. 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trPr/>
        <w:tc>
          <w:tcPr>
            <w:tcW w:w="685" w:type="dxa"/>
            <w:vMerge w:val="continue"/>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Опора и движение</w:t>
            </w:r>
          </w:p>
        </w:tc>
      </w:tr>
      <w:tr>
        <w:trPr/>
        <w:tc>
          <w:tcPr>
            <w:tcW w:w="685" w:type="dxa"/>
            <w:vMerge w:val="continue"/>
            <w:tcBorders/>
          </w:tcPr>
          <w:p>
            <w:pPr>
              <w:pStyle w:val="Normal"/>
              <w:widowControl/>
              <w:spacing w:before="0" w:after="0"/>
              <w:ind w:hanging="0"/>
              <w:jc w:val="center"/>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tc>
      </w:tr>
      <w:tr>
        <w:trPr/>
        <w:tc>
          <w:tcPr>
            <w:tcW w:w="685" w:type="dxa"/>
            <w:vMerge w:val="continue"/>
            <w:tcBorders/>
          </w:tcPr>
          <w:p>
            <w:pPr>
              <w:pStyle w:val="Normal"/>
              <w:widowControl/>
              <w:spacing w:before="0" w:after="0"/>
              <w:ind w:hanging="0"/>
              <w:jc w:val="center"/>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trPr/>
        <w:tc>
          <w:tcPr>
            <w:tcW w:w="685" w:type="dxa"/>
            <w:vMerge w:val="continue"/>
            <w:tcBorders/>
          </w:tcPr>
          <w:p>
            <w:pPr>
              <w:pStyle w:val="Normal"/>
              <w:widowControl/>
              <w:spacing w:before="0" w:after="0"/>
              <w:ind w:hanging="0"/>
              <w:jc w:val="center"/>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4.3</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Внутренняя среда организма</w:t>
            </w:r>
          </w:p>
        </w:tc>
      </w:tr>
      <w:tr>
        <w:trPr/>
        <w:tc>
          <w:tcPr>
            <w:tcW w:w="685" w:type="dxa"/>
            <w:vMerge w:val="continue"/>
            <w:tcBorders/>
          </w:tcPr>
          <w:p>
            <w:pPr>
              <w:pStyle w:val="Normal"/>
              <w:widowControl/>
              <w:spacing w:before="0" w:after="0"/>
              <w:ind w:hanging="0"/>
              <w:jc w:val="left"/>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tc>
      </w:tr>
      <w:tr>
        <w:trPr/>
        <w:tc>
          <w:tcPr>
            <w:tcW w:w="685" w:type="dxa"/>
            <w:vMerge w:val="continue"/>
            <w:tcBorders/>
          </w:tcPr>
          <w:p>
            <w:pPr>
              <w:pStyle w:val="Normal"/>
              <w:widowControl/>
              <w:spacing w:before="0" w:after="0"/>
              <w:ind w:hanging="0"/>
              <w:jc w:val="left"/>
              <w:rPr>
                <w:b/>
                <w:color w:val="FF0000"/>
              </w:rPr>
            </w:pPr>
            <w:r>
              <w:rPr>
                <w:rFonts w:eastAsia="Calibri" w:cs="Times New Roman"/>
                <w:b/>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Кровообращение</w:t>
            </w:r>
          </w:p>
        </w:tc>
      </w:tr>
      <w:tr>
        <w:trPr/>
        <w:tc>
          <w:tcPr>
            <w:tcW w:w="685" w:type="dxa"/>
            <w:vMerge w:val="continue"/>
            <w:tcBorders/>
          </w:tcPr>
          <w:p>
            <w:pPr>
              <w:pStyle w:val="Normal"/>
              <w:widowControl/>
              <w:spacing w:before="0" w:after="0"/>
              <w:ind w:hanging="0"/>
              <w:jc w:val="left"/>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w:t>
            </w:r>
          </w:p>
        </w:tc>
      </w:tr>
      <w:tr>
        <w:trPr/>
        <w:tc>
          <w:tcPr>
            <w:tcW w:w="685" w:type="dxa"/>
            <w:vMerge w:val="continue"/>
            <w:tcBorders/>
          </w:tcPr>
          <w:p>
            <w:pPr>
              <w:pStyle w:val="Normal"/>
              <w:widowControl/>
              <w:spacing w:before="0" w:after="0"/>
              <w:ind w:hanging="0"/>
              <w:jc w:val="left"/>
              <w:rPr>
                <w:bCs/>
                <w:color w:val="FF0000"/>
              </w:rPr>
            </w:pPr>
            <w:r>
              <w:rPr>
                <w:rFonts w:eastAsia="Calibri" w:cs="Times New Roman"/>
                <w:bCs/>
                <w:color w:val="FF0000"/>
                <w:kern w:val="0"/>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Гигиена сердечно-сосудистой системы. Профилактика сердечно-сосудистых заболеваний. Первая помощь при кровотечениях</w:t>
            </w:r>
          </w:p>
        </w:tc>
      </w:tr>
      <w:tr>
        <w:trPr/>
        <w:tc>
          <w:tcPr>
            <w:tcW w:w="68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Дыхание</w:t>
            </w:r>
          </w:p>
        </w:tc>
      </w:tr>
      <w:tr>
        <w:trPr/>
        <w:tc>
          <w:tcPr>
            <w:tcW w:w="685" w:type="dxa"/>
            <w:vMerge w:val="restart"/>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trPr/>
        <w:tc>
          <w:tcPr>
            <w:tcW w:w="68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8</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Питание и пищеварение</w:t>
            </w:r>
          </w:p>
        </w:tc>
      </w:tr>
      <w:tr>
        <w:trPr/>
        <w:tc>
          <w:tcPr>
            <w:tcW w:w="685"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8.1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trPr/>
        <w:tc>
          <w:tcPr>
            <w:tcW w:w="685"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8.2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trPr/>
        <w:tc>
          <w:tcPr>
            <w:tcW w:w="685"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8.3</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Гигиена питания. Предупреждение глистных и желудочно-кишечных заболеваний, пищевых отравлений. Влияние курения и алкоголя на пищеварение</w:t>
            </w:r>
          </w:p>
        </w:tc>
      </w:tr>
      <w:tr>
        <w:trPr/>
        <w:tc>
          <w:tcPr>
            <w:tcW w:w="68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9</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Обмен веществ и превращение энергии</w:t>
            </w:r>
          </w:p>
        </w:tc>
      </w:tr>
      <w:tr>
        <w:trPr/>
        <w:tc>
          <w:tcPr>
            <w:tcW w:w="685" w:type="dxa"/>
            <w:vMerge w:val="restart"/>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9.1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9.2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9.3</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Нормы и режим питания. Рациональное питание – фактор укрепления здоровья. Нарушение обмена веществ</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10</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Кожа</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10.1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Строение и функции кожи. Кожа и ее производные. Кожа и терморегуляция. Влияние на кожу факторов окружающей среды</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10.2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Выделение</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Размножение и развитие</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Органы чувств и сенсорные системы</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Глаз и зрение. Оптическая система глаза. Сетчатка. Зрительные рецепторы. Зрительное восприятие. Нарушения зрения и их причины. Гигиена зрения</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13.3</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trPr/>
        <w:tc>
          <w:tcPr>
            <w:tcW w:w="685" w:type="dxa"/>
            <w:vMerge w:val="restart"/>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Поведение и психика</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14.2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trPr/>
        <w:tc>
          <w:tcPr>
            <w:tcW w:w="685" w:type="dxa"/>
            <w:vMerge w:val="restart"/>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15</w:t>
            </w:r>
          </w:p>
        </w:tc>
        <w:tc>
          <w:tcPr>
            <w:tcW w:w="9395" w:type="dxa"/>
            <w:gridSpan w:val="2"/>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Человек и окружающая среда</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15.1</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15.2</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trPr/>
        <w:tc>
          <w:tcPr>
            <w:tcW w:w="685" w:type="dxa"/>
            <w:vMerge w:val="continue"/>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r>
          </w:p>
        </w:tc>
        <w:tc>
          <w:tcPr>
            <w:tcW w:w="1466"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15.3</w:t>
            </w:r>
          </w:p>
        </w:tc>
        <w:tc>
          <w:tcPr>
            <w:tcW w:w="7929"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r>
    </w:tbl>
    <w:p>
      <w:pPr>
        <w:pStyle w:val="Normal"/>
        <w:jc w:val="center"/>
        <w:rPr>
          <w:b/>
        </w:rPr>
      </w:pPr>
      <w:r>
        <w:rPr>
          <w:b/>
        </w:rPr>
      </w:r>
    </w:p>
    <w:p>
      <w:pPr>
        <w:pStyle w:val="Normal"/>
        <w:jc w:val="center"/>
        <w:rPr>
          <w:b/>
        </w:rPr>
      </w:pPr>
      <w:r>
        <w:rPr>
          <w:b/>
        </w:rPr>
      </w:r>
    </w:p>
    <w:p>
      <w:pPr>
        <w:pStyle w:val="Normal"/>
        <w:jc w:val="center"/>
        <w:rPr>
          <w:b/>
          <w:sz w:val="24"/>
          <w:szCs w:val="24"/>
        </w:rPr>
      </w:pPr>
      <w:r>
        <w:rPr>
          <w:b/>
          <w:sz w:val="24"/>
          <w:szCs w:val="24"/>
        </w:rPr>
        <w:t xml:space="preserve">ПЕРЕЧЕНЬ (КОДИФИКАТОР) ПРОВЕРЯЕМЫХ ТРЕБОВАНИЙ К РЕЗУЛЬТАТАМ ОСВОЕНИЯ ОСНОВНОЙ </w:t>
      </w:r>
    </w:p>
    <w:p>
      <w:pPr>
        <w:pStyle w:val="Normal"/>
        <w:jc w:val="center"/>
        <w:rPr>
          <w:b/>
          <w:sz w:val="24"/>
          <w:szCs w:val="24"/>
        </w:rPr>
      </w:pPr>
      <w:r>
        <w:rPr>
          <w:b/>
          <w:sz w:val="24"/>
          <w:szCs w:val="24"/>
        </w:rPr>
        <w:t>ОБРАЗОВАТЕЛЬНОЙ ПРОГРАММЫ ОСНОВНОГО ОБЩЕГО ОБРАЗОВАНИЯ И ЭЛЕМЕНТОВ СОДЕРЖАНИЯ</w:t>
      </w:r>
    </w:p>
    <w:p>
      <w:pPr>
        <w:pStyle w:val="Normal"/>
        <w:jc w:val="center"/>
        <w:rPr>
          <w:b/>
          <w:sz w:val="24"/>
          <w:szCs w:val="24"/>
        </w:rPr>
      </w:pPr>
      <w:r>
        <w:rPr>
          <w:b/>
          <w:sz w:val="24"/>
          <w:szCs w:val="24"/>
        </w:rPr>
        <w:t>ПО БИОЛОГИИ</w:t>
      </w:r>
    </w:p>
    <w:p>
      <w:pPr>
        <w:pStyle w:val="Normal"/>
        <w:jc w:val="center"/>
        <w:rPr>
          <w:b/>
          <w:sz w:val="24"/>
          <w:szCs w:val="24"/>
        </w:rPr>
      </w:pPr>
      <w:r>
        <w:rPr>
          <w:b/>
          <w:sz w:val="24"/>
          <w:szCs w:val="24"/>
        </w:rPr>
      </w:r>
    </w:p>
    <w:p>
      <w:pPr>
        <w:pStyle w:val="Normal"/>
        <w:jc w:val="center"/>
        <w:rPr>
          <w:b/>
          <w:sz w:val="24"/>
          <w:szCs w:val="24"/>
        </w:rPr>
      </w:pPr>
      <w:r>
        <w:rPr>
          <w:b/>
          <w:sz w:val="24"/>
          <w:szCs w:val="24"/>
        </w:rPr>
      </w:r>
    </w:p>
    <w:p>
      <w:pPr>
        <w:pStyle w:val="Normal"/>
        <w:jc w:val="left"/>
        <w:rPr>
          <w:bCs/>
          <w:sz w:val="24"/>
          <w:szCs w:val="24"/>
        </w:rPr>
      </w:pPr>
      <w:r>
        <w:rPr>
          <w:bCs/>
          <w:sz w:val="24"/>
          <w:szCs w:val="24"/>
        </w:rPr>
        <w:t xml:space="preserve">Для проведения основного государственного экзамена по биологии (далее – ОГЭ по биологии)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w:t>
      </w:r>
    </w:p>
    <w:p>
      <w:pPr>
        <w:pStyle w:val="Normal"/>
        <w:jc w:val="left"/>
        <w:rPr>
          <w:b/>
          <w:sz w:val="24"/>
          <w:szCs w:val="24"/>
        </w:rPr>
      </w:pPr>
      <w:r>
        <w:rPr>
          <w:b/>
          <w:sz w:val="24"/>
          <w:szCs w:val="24"/>
        </w:rPr>
      </w:r>
    </w:p>
    <w:p>
      <w:pPr>
        <w:pStyle w:val="Normal"/>
        <w:jc w:val="center"/>
        <w:rPr>
          <w:b/>
        </w:rPr>
      </w:pPr>
      <w:r>
        <w:rPr>
          <w:b/>
        </w:rPr>
        <w:t>Проверяемые на ОГЭ по биологии требования к результатам освоения основной образовательной программы основного общего образования</w:t>
      </w:r>
    </w:p>
    <w:p>
      <w:pPr>
        <w:pStyle w:val="Normal"/>
        <w:jc w:val="center"/>
        <w:rPr>
          <w:b/>
        </w:rPr>
      </w:pPr>
      <w:r>
        <w:rPr>
          <w:b/>
        </w:rPr>
      </w:r>
    </w:p>
    <w:tbl>
      <w:tblPr>
        <w:tblStyle w:val="af3"/>
        <w:tblW w:w="997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639"/>
        <w:gridCol w:w="8336"/>
      </w:tblGrid>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Код проверяемого требования</w:t>
            </w:r>
          </w:p>
        </w:tc>
        <w:tc>
          <w:tcPr>
            <w:tcW w:w="8336"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Проверяемые требования к предметным результатам освоения основной образовательной</w:t>
            </w:r>
          </w:p>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программы основного общего образования на основе ФГОС</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Понимание роли биологии в формировании современной естественнонаучной картины мира</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2</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3</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4</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5</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характеризовать основные группы организмов в системе органического мира (в том числе вирусы, бактерии, растения, Федеральная рабочая программа | Биология. 5–9 классы (базовый уровень) 136 грибы, животные): строение, процессы жизнедеятельности, их происхождение, значение в природе и жизни человека</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6</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7</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8</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9</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10</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11</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12</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создавать и применять словесные и графические модели для объяснения строения живых систем, явлений и процессов живой природы</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13</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Понимание вклада российских и зарубежных ученых в развитие биологических наук</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14</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15</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16</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интегрировать биологические знания со знаниями других учебных предметов</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17</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18</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trPr/>
        <w:tc>
          <w:tcPr>
            <w:tcW w:w="1639" w:type="dxa"/>
            <w:tcBorders/>
          </w:tcPr>
          <w:p>
            <w:pPr>
              <w:pStyle w:val="Normal"/>
              <w:widowControl/>
              <w:tabs>
                <w:tab w:val="clear" w:pos="708"/>
                <w:tab w:val="left" w:pos="1860" w:leader="none"/>
              </w:tabs>
              <w:spacing w:before="0" w:after="0"/>
              <w:ind w:hanging="0"/>
              <w:jc w:val="center"/>
              <w:rPr>
                <w:bCs/>
                <w:sz w:val="24"/>
                <w:szCs w:val="24"/>
              </w:rPr>
            </w:pPr>
            <w:r>
              <w:rPr>
                <w:rFonts w:eastAsia="Calibri" w:cs="Times New Roman"/>
                <w:bCs/>
                <w:kern w:val="0"/>
                <w:sz w:val="24"/>
                <w:szCs w:val="24"/>
                <w:lang w:val="ru-RU" w:eastAsia="en-US" w:bidi="ar-SA"/>
              </w:rPr>
              <w:t>19</w:t>
            </w:r>
          </w:p>
        </w:tc>
        <w:tc>
          <w:tcPr>
            <w:tcW w:w="8336" w:type="dxa"/>
            <w:tcBorders/>
          </w:tcPr>
          <w:p>
            <w:pPr>
              <w:pStyle w:val="Normal"/>
              <w:widowControl/>
              <w:tabs>
                <w:tab w:val="clear" w:pos="708"/>
                <w:tab w:val="left" w:pos="1860" w:leader="none"/>
              </w:tabs>
              <w:spacing w:before="0" w:after="0"/>
              <w:ind w:hanging="0"/>
              <w:rPr>
                <w:bCs/>
                <w:sz w:val="24"/>
                <w:szCs w:val="24"/>
              </w:rPr>
            </w:pPr>
            <w:r>
              <w:rPr>
                <w:rFonts w:eastAsia="Calibri" w:cs="Times New Roman"/>
                <w:bCs/>
                <w:kern w:val="0"/>
                <w:sz w:val="24"/>
                <w:szCs w:val="24"/>
                <w:lang w:val="ru-RU" w:eastAsia="en-US" w:bidi="ar-SA"/>
              </w:rPr>
              <w:t>Овладение приемами оказания первой помощи человеку, выращивания культурных растений и ухода за домашними животными</w:t>
            </w:r>
          </w:p>
        </w:tc>
      </w:tr>
    </w:tbl>
    <w:p>
      <w:pPr>
        <w:pStyle w:val="Normal"/>
        <w:tabs>
          <w:tab w:val="clear" w:pos="708"/>
          <w:tab w:val="left" w:pos="1860" w:leader="none"/>
        </w:tabs>
        <w:rPr>
          <w:b/>
        </w:rPr>
      </w:pPr>
      <w:r>
        <w:rPr>
          <w:b/>
        </w:rPr>
      </w:r>
    </w:p>
    <w:p>
      <w:pPr>
        <w:pStyle w:val="Normal"/>
        <w:jc w:val="center"/>
        <w:rPr>
          <w:b/>
        </w:rPr>
      </w:pPr>
      <w:r>
        <w:rPr>
          <w:b/>
        </w:rPr>
      </w:r>
    </w:p>
    <w:p>
      <w:pPr>
        <w:pStyle w:val="Normal"/>
        <w:jc w:val="left"/>
        <w:rPr>
          <w:b/>
          <w:sz w:val="24"/>
          <w:szCs w:val="24"/>
        </w:rPr>
      </w:pPr>
      <w:r>
        <w:rPr>
          <w:b/>
          <w:sz w:val="24"/>
          <w:szCs w:val="24"/>
        </w:rPr>
      </w:r>
    </w:p>
    <w:p>
      <w:pPr>
        <w:pStyle w:val="Normal"/>
        <w:jc w:val="left"/>
        <w:rPr>
          <w:b/>
        </w:rPr>
      </w:pPr>
      <w:r>
        <w:rPr>
          <w:b/>
        </w:rPr>
        <w:t>Перечень элементов содержания, проверяемых на ОГЭ по биологии</w:t>
      </w:r>
    </w:p>
    <w:p>
      <w:pPr>
        <w:pStyle w:val="Normal"/>
        <w:jc w:val="center"/>
        <w:rPr>
          <w:b/>
        </w:rPr>
      </w:pPr>
      <w:r>
        <w:rPr>
          <w:b/>
        </w:rPr>
      </w:r>
    </w:p>
    <w:tbl>
      <w:tblPr>
        <w:tblStyle w:val="af3"/>
        <w:tblW w:w="997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65"/>
        <w:gridCol w:w="9010"/>
      </w:tblGrid>
      <w:tr>
        <w:trPr/>
        <w:tc>
          <w:tcPr>
            <w:tcW w:w="965" w:type="dxa"/>
            <w:tcBorders/>
          </w:tcPr>
          <w:p>
            <w:pPr>
              <w:pStyle w:val="Normal"/>
              <w:widowControl/>
              <w:spacing w:before="0" w:after="0"/>
              <w:ind w:hanging="0"/>
              <w:jc w:val="center"/>
              <w:rPr>
                <w:b/>
                <w:sz w:val="24"/>
                <w:szCs w:val="24"/>
              </w:rPr>
            </w:pPr>
            <w:r>
              <w:rPr>
                <w:rFonts w:eastAsia="Calibri" w:cs="Times New Roman"/>
                <w:kern w:val="0"/>
                <w:sz w:val="24"/>
                <w:szCs w:val="24"/>
                <w:lang w:val="ru-RU" w:eastAsia="en-US" w:bidi="ar-SA"/>
              </w:rPr>
              <w:t>Код</w:t>
            </w:r>
          </w:p>
        </w:tc>
        <w:tc>
          <w:tcPr>
            <w:tcW w:w="9010" w:type="dxa"/>
            <w:tcBorders/>
          </w:tcPr>
          <w:p>
            <w:pPr>
              <w:pStyle w:val="Normal"/>
              <w:widowControl/>
              <w:spacing w:before="0" w:after="0"/>
              <w:ind w:hanging="0"/>
              <w:jc w:val="center"/>
              <w:rPr>
                <w:b/>
                <w:sz w:val="24"/>
                <w:szCs w:val="24"/>
              </w:rPr>
            </w:pPr>
            <w:r>
              <w:rPr>
                <w:rFonts w:eastAsia="Calibri" w:cs="Times New Roman"/>
                <w:kern w:val="0"/>
                <w:sz w:val="24"/>
                <w:szCs w:val="24"/>
                <w:lang w:val="ru-RU" w:eastAsia="en-US" w:bidi="ar-SA"/>
              </w:rPr>
              <w:t>Проверяемый элемент содержания</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Биология – наука о живой природе. Методы научного познания</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1.3</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Среда обитания. Природные и искусственные сообщества. Человек и окружающая среда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Среда обитания. Водная, наземно-воздушная, почвенная, внутриорганизменная среды обитания. Особенности сред обитания организмов</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2.3</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2.4</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2.5</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2.6</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2.7</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2.8</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2.9</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Эволюционное развитие растений, животных и человека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Основные этапы эволюции беспозвоночных и позвоночных животных. Вымершие животные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3.3</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Организмы бактерий, грибов и лишайников</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4.2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Растительный организм. Систематические группы растений</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Видоизмененные побеги. Развитие побега из почки</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5.3</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5.4</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5.5</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5.6</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Низшие растения. Водоросли. Общая характеристика водорослей. Высшие споровые растения. Моховидные (Мхи). Общая характеристика мхов. Размножение мхов на примере зеленого мха кукушкин лен. Плауновидные (Плауны). Хвощевидные (Хвощи), Папоротниковидные (Папоротники). Общая характеристика. Размножение папоротникообразных. Цикл развития папоротника. Значение папоротникообразных в природе и жизни человека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5.7</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5.8</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Животный организм. Систематические группы животных</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Общие признаки животных. Отличия животных от растений. Многообразие животного мира. Органы и системы органов животных. Организм – единое целое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Врожденное и приобретенное поведение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6.3</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6.4</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6.5</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6.6</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6.7</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6.8</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Человек и его здоровье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Нервная система человека, ее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7.3</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желез. Особенности рефлекторной и гуморальной регуляции функций организма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7.4</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7.5</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Внутренняя среда и ее функции. Форменные элементы крови: эритроциты, лейкоциты и тромбоциты. Плазма крови. Постоянство внутренней среды (гомеостаз). Свертывание крови. Группы крови. Резус фактор. Переливание крови. Донорство. Иммунитет и его виды. Вакцины и лечебные сыворотки</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7.6</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Первая помощь при кровотечениях</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7.7</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 Оказание первой помощи при поражении органов дыхания</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7.8</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7.9</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ее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7.10</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7.11</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trPr/>
        <w:tc>
          <w:tcPr>
            <w:tcW w:w="965" w:type="dxa"/>
            <w:tcBorders/>
          </w:tcPr>
          <w:p>
            <w:pPr>
              <w:pStyle w:val="Normal"/>
              <w:widowControl/>
              <w:spacing w:before="0" w:after="0"/>
              <w:ind w:hanging="0"/>
              <w:jc w:val="center"/>
              <w:rPr>
                <w:bCs/>
                <w:sz w:val="24"/>
                <w:szCs w:val="24"/>
              </w:rPr>
            </w:pPr>
            <w:r>
              <w:rPr>
                <w:rFonts w:eastAsia="Calibri" w:cs="Times New Roman"/>
                <w:bCs/>
                <w:kern w:val="0"/>
                <w:sz w:val="24"/>
                <w:szCs w:val="24"/>
                <w:lang w:val="ru-RU" w:eastAsia="en-US" w:bidi="ar-SA"/>
              </w:rPr>
              <w:t>7.12</w:t>
            </w:r>
          </w:p>
        </w:tc>
        <w:tc>
          <w:tcPr>
            <w:tcW w:w="9010" w:type="dxa"/>
            <w:tcBorders/>
          </w:tcPr>
          <w:p>
            <w:pPr>
              <w:pStyle w:val="Normal"/>
              <w:widowControl/>
              <w:spacing w:before="0" w:after="0"/>
              <w:ind w:hanging="0"/>
              <w:jc w:val="left"/>
              <w:rPr>
                <w:bCs/>
                <w:sz w:val="24"/>
                <w:szCs w:val="24"/>
              </w:rPr>
            </w:pPr>
            <w:r>
              <w:rPr>
                <w:rFonts w:eastAsia="Calibri" w:cs="Times New Roman"/>
                <w:bCs/>
                <w:kern w:val="0"/>
                <w:sz w:val="24"/>
                <w:szCs w:val="24"/>
                <w:lang w:val="ru-RU" w:eastAsia="en-US" w:bidi="ar-SA"/>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pPr>
        <w:pStyle w:val="Normal"/>
        <w:jc w:val="center"/>
        <w:rPr>
          <w:b/>
        </w:rPr>
      </w:pPr>
      <w:r>
        <w:rPr>
          <w:b/>
        </w:rPr>
      </w:r>
    </w:p>
    <w:p>
      <w:pPr>
        <w:pStyle w:val="Normal"/>
        <w:jc w:val="center"/>
        <w:rPr>
          <w:b/>
        </w:rPr>
      </w:pPr>
      <w:r>
        <w:rPr>
          <w:b/>
        </w:rPr>
      </w:r>
    </w:p>
    <w:p>
      <w:pPr>
        <w:pStyle w:val="Normal"/>
        <w:ind w:hanging="0"/>
        <w:jc w:val="center"/>
        <w:rPr/>
      </w:pPr>
      <w:r>
        <w:rPr/>
      </w:r>
    </w:p>
    <w:sectPr>
      <w:type w:val="nextPage"/>
      <w:pgSz w:w="11906" w:h="16383"/>
      <w:pgMar w:left="1276" w:right="850"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Cambria">
    <w:charset w:val="cc"/>
    <w:family w:val="roman"/>
    <w:pitch w:val="variable"/>
  </w:font>
  <w:font w:name="Liberation Sans">
    <w:altName w:val="Arial"/>
    <w:charset w:val="cc"/>
    <w:family w:val="swiss"/>
    <w:pitch w:val="variable"/>
  </w:font>
  <w:font w:name="Calibri">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4"/>
        <w:szCs w:val="24"/>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semiHidden="1" w:unhideWhenUsed="1" w:qFormat="1"/>
    <w:lsdException w:name="heading 3" w:uiPriority="1" w:semiHidden="1" w:unhideWhenUsed="1" w:qFormat="1"/>
    <w:lsdException w:name="heading 4" w:uiPriority="1"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047cc"/>
    <w:pPr>
      <w:widowControl/>
      <w:suppressAutoHyphens w:val="false"/>
      <w:bidi w:val="0"/>
      <w:spacing w:before="0" w:after="0"/>
      <w:ind w:firstLine="544"/>
      <w:jc w:val="both"/>
    </w:pPr>
    <w:rPr>
      <w:rFonts w:ascii="Times New Roman" w:hAnsi="Times New Roman" w:eastAsia="Calibri" w:cs="Times New Roman" w:eastAsiaTheme="minorHAnsi"/>
      <w:color w:val="auto"/>
      <w:kern w:val="0"/>
      <w:sz w:val="28"/>
      <w:szCs w:val="28"/>
      <w:lang w:val="ru-RU" w:eastAsia="en-US" w:bidi="ar-SA"/>
    </w:rPr>
  </w:style>
  <w:style w:type="paragraph" w:styleId="Heading1">
    <w:name w:val="Heading 1"/>
    <w:basedOn w:val="Normal"/>
    <w:link w:val="1"/>
    <w:uiPriority w:val="1"/>
    <w:qFormat/>
    <w:rsid w:val="0098470a"/>
    <w:pPr>
      <w:widowControl w:val="false"/>
      <w:ind w:left="158"/>
      <w:outlineLvl w:val="0"/>
    </w:pPr>
    <w:rPr>
      <w:rFonts w:ascii="Tahoma" w:hAnsi="Tahoma" w:eastAsia="Tahoma" w:cs="Tahoma"/>
      <w:b/>
      <w:bCs/>
    </w:rPr>
  </w:style>
  <w:style w:type="paragraph" w:styleId="Heading2">
    <w:name w:val="Heading 2"/>
    <w:basedOn w:val="Normal"/>
    <w:link w:val="2"/>
    <w:uiPriority w:val="1"/>
    <w:qFormat/>
    <w:rsid w:val="0098470a"/>
    <w:pPr>
      <w:widowControl w:val="false"/>
      <w:spacing w:before="77" w:after="0"/>
      <w:ind w:left="157"/>
      <w:outlineLvl w:val="1"/>
    </w:pPr>
    <w:rPr>
      <w:rFonts w:ascii="Tahoma" w:hAnsi="Tahoma" w:eastAsia="Tahoma" w:cs="Tahoma"/>
      <w:b/>
      <w:bCs/>
      <w:sz w:val="22"/>
      <w:szCs w:val="22"/>
    </w:rPr>
  </w:style>
  <w:style w:type="paragraph" w:styleId="Heading3">
    <w:name w:val="Heading 3"/>
    <w:basedOn w:val="Normal"/>
    <w:link w:val="3"/>
    <w:uiPriority w:val="1"/>
    <w:qFormat/>
    <w:rsid w:val="0098470a"/>
    <w:pPr>
      <w:widowControl w:val="false"/>
      <w:spacing w:before="1" w:after="0"/>
      <w:ind w:left="383"/>
      <w:outlineLvl w:val="2"/>
    </w:pPr>
    <w:rPr>
      <w:rFonts w:ascii="Cambria" w:hAnsi="Cambria" w:eastAsia="Cambria" w:cs="Cambria"/>
      <w:b/>
      <w:bCs/>
      <w:sz w:val="20"/>
      <w:szCs w:val="20"/>
    </w:rPr>
  </w:style>
  <w:style w:type="paragraph" w:styleId="Heading4">
    <w:name w:val="Heading 4"/>
    <w:basedOn w:val="Normal"/>
    <w:link w:val="4"/>
    <w:uiPriority w:val="1"/>
    <w:qFormat/>
    <w:rsid w:val="0098470a"/>
    <w:pPr>
      <w:widowControl w:val="false"/>
      <w:ind w:left="383"/>
      <w:outlineLvl w:val="3"/>
    </w:pPr>
    <w:rPr>
      <w:rFonts w:eastAsia="Times New Roman"/>
      <w:b/>
      <w:bCs/>
      <w:i/>
      <w:iCs/>
      <w:sz w:val="20"/>
      <w:szCs w:val="20"/>
    </w:rPr>
  </w:style>
  <w:style w:type="character" w:styleId="DefaultParagraphFont" w:default="1">
    <w:name w:val="Default Paragraph Font"/>
    <w:uiPriority w:val="1"/>
    <w:unhideWhenUsed/>
    <w:qFormat/>
    <w:rPr/>
  </w:style>
  <w:style w:type="character" w:styleId="1" w:customStyle="1">
    <w:name w:val="Заголовок 1 Знак"/>
    <w:basedOn w:val="DefaultParagraphFont"/>
    <w:uiPriority w:val="1"/>
    <w:qFormat/>
    <w:rsid w:val="0098470a"/>
    <w:rPr>
      <w:rFonts w:ascii="Tahoma" w:hAnsi="Tahoma" w:eastAsia="Tahoma" w:cs="Tahoma"/>
      <w:b/>
      <w:bCs/>
    </w:rPr>
  </w:style>
  <w:style w:type="character" w:styleId="2" w:customStyle="1">
    <w:name w:val="Заголовок 2 Знак"/>
    <w:basedOn w:val="DefaultParagraphFont"/>
    <w:uiPriority w:val="1"/>
    <w:qFormat/>
    <w:rsid w:val="0098470a"/>
    <w:rPr>
      <w:rFonts w:ascii="Tahoma" w:hAnsi="Tahoma" w:eastAsia="Tahoma" w:cs="Tahoma"/>
      <w:b/>
      <w:bCs/>
      <w:sz w:val="22"/>
      <w:szCs w:val="22"/>
    </w:rPr>
  </w:style>
  <w:style w:type="character" w:styleId="3" w:customStyle="1">
    <w:name w:val="Заголовок 3 Знак"/>
    <w:basedOn w:val="DefaultParagraphFont"/>
    <w:uiPriority w:val="1"/>
    <w:qFormat/>
    <w:rsid w:val="0098470a"/>
    <w:rPr>
      <w:rFonts w:ascii="Cambria" w:hAnsi="Cambria" w:eastAsia="Cambria" w:cs="Cambria"/>
      <w:b/>
      <w:bCs/>
      <w:sz w:val="20"/>
      <w:szCs w:val="20"/>
    </w:rPr>
  </w:style>
  <w:style w:type="character" w:styleId="4" w:customStyle="1">
    <w:name w:val="Заголовок 4 Знак"/>
    <w:basedOn w:val="DefaultParagraphFont"/>
    <w:uiPriority w:val="1"/>
    <w:qFormat/>
    <w:rsid w:val="0098470a"/>
    <w:rPr>
      <w:rFonts w:eastAsia="Times New Roman"/>
      <w:b/>
      <w:bCs/>
      <w:i/>
      <w:iCs/>
      <w:sz w:val="20"/>
      <w:szCs w:val="20"/>
    </w:rPr>
  </w:style>
  <w:style w:type="character" w:styleId="Style10" w:customStyle="1">
    <w:name w:val="Заголовок Знак"/>
    <w:basedOn w:val="DefaultParagraphFont"/>
    <w:uiPriority w:val="1"/>
    <w:qFormat/>
    <w:rsid w:val="0098470a"/>
    <w:rPr>
      <w:rFonts w:ascii="Tahoma" w:hAnsi="Tahoma" w:eastAsia="Tahoma" w:cs="Tahoma"/>
      <w:b/>
      <w:bCs/>
      <w:sz w:val="76"/>
      <w:szCs w:val="76"/>
    </w:rPr>
  </w:style>
  <w:style w:type="character" w:styleId="Style11" w:customStyle="1">
    <w:name w:val="Основной текст Знак"/>
    <w:basedOn w:val="DefaultParagraphFont"/>
    <w:uiPriority w:val="1"/>
    <w:qFormat/>
    <w:rsid w:val="0098470a"/>
    <w:rPr>
      <w:rFonts w:ascii="Cambria" w:hAnsi="Cambria" w:eastAsia="Cambria" w:cs="Cambria"/>
      <w:sz w:val="20"/>
      <w:szCs w:val="20"/>
    </w:rPr>
  </w:style>
  <w:style w:type="character" w:styleId="Hyperlink">
    <w:name w:val="Hyperlink"/>
    <w:basedOn w:val="DefaultParagraphFont"/>
    <w:uiPriority w:val="99"/>
    <w:unhideWhenUsed/>
    <w:rsid w:val="00587423"/>
    <w:rPr>
      <w:color w:val="0000FF"/>
      <w:u w:val="single"/>
    </w:rPr>
  </w:style>
  <w:style w:type="character" w:styleId="FollowedHyperlink">
    <w:name w:val="FollowedHyperlink"/>
    <w:basedOn w:val="DefaultParagraphFont"/>
    <w:uiPriority w:val="99"/>
    <w:semiHidden/>
    <w:unhideWhenUsed/>
    <w:rsid w:val="00b71432"/>
    <w:rPr>
      <w:color w:themeColor="followedHyperlink" w:val="800080"/>
      <w:u w:val="single"/>
    </w:rPr>
  </w:style>
  <w:style w:type="character" w:styleId="C2c5" w:customStyle="1">
    <w:name w:val="c2 c5"/>
    <w:basedOn w:val="DefaultParagraphFont"/>
    <w:qFormat/>
    <w:rsid w:val="00dc4436"/>
    <w:rPr>
      <w:rFonts w:cs="Times New Roman"/>
    </w:rPr>
  </w:style>
  <w:style w:type="character" w:styleId="Style12" w:customStyle="1">
    <w:name w:val="Верхний колонтитул Знак"/>
    <w:basedOn w:val="DefaultParagraphFont"/>
    <w:uiPriority w:val="99"/>
    <w:qFormat/>
    <w:rsid w:val="00dc4436"/>
    <w:rPr>
      <w:sz w:val="28"/>
      <w:szCs w:val="28"/>
    </w:rPr>
  </w:style>
  <w:style w:type="character" w:styleId="Style13" w:customStyle="1">
    <w:name w:val="Нижний колонтитул Знак"/>
    <w:basedOn w:val="DefaultParagraphFont"/>
    <w:uiPriority w:val="99"/>
    <w:qFormat/>
    <w:rsid w:val="00dc4436"/>
    <w:rPr>
      <w:sz w:val="28"/>
      <w:szCs w:val="28"/>
    </w:rPr>
  </w:style>
  <w:style w:type="paragraph" w:styleId="Style14">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Style11"/>
    <w:uiPriority w:val="1"/>
    <w:qFormat/>
    <w:rsid w:val="0098470a"/>
    <w:pPr>
      <w:widowControl w:val="false"/>
      <w:ind w:firstLine="226" w:left="156"/>
    </w:pPr>
    <w:rPr>
      <w:rFonts w:ascii="Cambria" w:hAnsi="Cambria" w:eastAsia="Cambria" w:cs="Cambria"/>
      <w:sz w:val="20"/>
      <w:szCs w:val="20"/>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5">
    <w:name w:val="Указатель"/>
    <w:basedOn w:val="Normal"/>
    <w:qFormat/>
    <w:pPr>
      <w:suppressLineNumbers/>
    </w:pPr>
    <w:rPr>
      <w:rFonts w:cs="Lucida Sans"/>
    </w:rPr>
  </w:style>
  <w:style w:type="paragraph" w:styleId="Title">
    <w:name w:val="Title"/>
    <w:basedOn w:val="Normal"/>
    <w:next w:val="BodyText"/>
    <w:link w:val="Style10"/>
    <w:uiPriority w:val="1"/>
    <w:qFormat/>
    <w:rsid w:val="0098470a"/>
    <w:pPr>
      <w:widowControl w:val="false"/>
      <w:ind w:left="766" w:right="766"/>
      <w:jc w:val="center"/>
    </w:pPr>
    <w:rPr>
      <w:rFonts w:ascii="Tahoma" w:hAnsi="Tahoma" w:eastAsia="Tahoma" w:cs="Tahoma"/>
      <w:b/>
      <w:bCs/>
      <w:sz w:val="76"/>
      <w:szCs w:val="76"/>
    </w:rPr>
  </w:style>
  <w:style w:type="paragraph" w:styleId="Caption1">
    <w:name w:val="caption1"/>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Lucida Sans"/>
    </w:rPr>
  </w:style>
  <w:style w:type="paragraph" w:styleId="TableParagraph" w:customStyle="1">
    <w:name w:val="Table Paragraph"/>
    <w:basedOn w:val="Normal"/>
    <w:uiPriority w:val="1"/>
    <w:qFormat/>
    <w:rsid w:val="0098470a"/>
    <w:pPr>
      <w:widowControl w:val="false"/>
      <w:ind w:left="168"/>
    </w:pPr>
    <w:rPr>
      <w:rFonts w:ascii="Cambria" w:hAnsi="Cambria" w:eastAsia="Cambria" w:cs="Cambria"/>
      <w:sz w:val="22"/>
      <w:szCs w:val="22"/>
    </w:rPr>
  </w:style>
  <w:style w:type="paragraph" w:styleId="ListParagraph">
    <w:name w:val="List Paragraph"/>
    <w:basedOn w:val="Normal"/>
    <w:uiPriority w:val="1"/>
    <w:qFormat/>
    <w:rsid w:val="0098470a"/>
    <w:pPr>
      <w:widowControl w:val="false"/>
      <w:spacing w:before="66" w:after="0"/>
      <w:ind w:hanging="194" w:left="308"/>
    </w:pPr>
    <w:rPr>
      <w:rFonts w:ascii="Cambria" w:hAnsi="Cambria" w:eastAsia="Cambria" w:cs="Cambria"/>
      <w:sz w:val="22"/>
      <w:szCs w:val="22"/>
    </w:rPr>
  </w:style>
  <w:style w:type="paragraph" w:styleId="Default" w:customStyle="1">
    <w:name w:val="Default"/>
    <w:qFormat/>
    <w:rsid w:val="00587423"/>
    <w:pPr>
      <w:widowControl/>
      <w:suppressAutoHyphens w:val="true"/>
      <w:bidi w:val="0"/>
      <w:spacing w:before="0" w:after="0"/>
      <w:jc w:val="left"/>
    </w:pPr>
    <w:rPr>
      <w:rFonts w:eastAsia="Calibri" w:ascii="Times New Roman" w:hAnsi="Times New Roman" w:cs="Times New Roman"/>
      <w:color w:val="000000"/>
      <w:kern w:val="0"/>
      <w:sz w:val="24"/>
      <w:szCs w:val="24"/>
      <w:lang w:val="ru-RU" w:eastAsia="en-US" w:bidi="ar-SA"/>
    </w:rPr>
  </w:style>
  <w:style w:type="paragraph" w:styleId="NoSpacing">
    <w:name w:val="No Spacing"/>
    <w:uiPriority w:val="1"/>
    <w:qFormat/>
    <w:rsid w:val="00dc4436"/>
    <w:pPr>
      <w:widowControl/>
      <w:suppressAutoHyphens w:val="true"/>
      <w:bidi w:val="0"/>
      <w:spacing w:before="0" w:after="0"/>
      <w:jc w:val="left"/>
    </w:pPr>
    <w:rPr>
      <w:rFonts w:ascii="Calibri" w:hAnsi="Calibri" w:eastAsia="Calibri" w:cs="" w:asciiTheme="minorHAnsi" w:cstheme="minorBidi" w:hAnsiTheme="minorHAnsi"/>
      <w:color w:val="auto"/>
      <w:kern w:val="0"/>
      <w:sz w:val="22"/>
      <w:szCs w:val="22"/>
      <w:lang w:val="ru-RU" w:eastAsia="en-US" w:bidi="ar-SA"/>
    </w:rPr>
  </w:style>
  <w:style w:type="paragraph" w:styleId="Style16" w:customStyle="1">
    <w:name w:val="Колонтитул"/>
    <w:basedOn w:val="Normal"/>
    <w:qFormat/>
    <w:pPr/>
    <w:rPr/>
  </w:style>
  <w:style w:type="paragraph" w:styleId="Header">
    <w:name w:val="Header"/>
    <w:basedOn w:val="Normal"/>
    <w:link w:val="Style12"/>
    <w:uiPriority w:val="99"/>
    <w:unhideWhenUsed/>
    <w:rsid w:val="00dc4436"/>
    <w:pPr>
      <w:tabs>
        <w:tab w:val="clear" w:pos="708"/>
        <w:tab w:val="center" w:pos="4677" w:leader="none"/>
        <w:tab w:val="right" w:pos="9355" w:leader="none"/>
      </w:tabs>
    </w:pPr>
    <w:rPr/>
  </w:style>
  <w:style w:type="paragraph" w:styleId="Footer">
    <w:name w:val="Footer"/>
    <w:basedOn w:val="Normal"/>
    <w:link w:val="Style13"/>
    <w:uiPriority w:val="99"/>
    <w:unhideWhenUsed/>
    <w:rsid w:val="00dc4436"/>
    <w:pPr>
      <w:tabs>
        <w:tab w:val="clear" w:pos="708"/>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11">
    <w:name w:val="Сетка таблицы1"/>
    <w:basedOn w:val="a1"/>
    <w:uiPriority w:val="59"/>
    <w:rsid w:val="00db1d38"/>
    <w:rPr>
      <w:sz w:val="28"/>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f3">
    <w:name w:val="Table Grid"/>
    <w:basedOn w:val="a1"/>
    <w:uiPriority w:val="59"/>
    <w:rsid w:val="00db1d3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nterneturok.ru/subject/biology/class/5" TargetMode="External"/><Relationship Id="rId3" Type="http://schemas.openxmlformats.org/officeDocument/2006/relationships/hyperlink" Target="" TargetMode="External"/><Relationship Id="rId4" Type="http://schemas.openxmlformats.org/officeDocument/2006/relationships/hyperlink" Target="http://www.ebio.ru/index4.html" TargetMode="External"/><Relationship Id="rId5" Type="http://schemas.openxmlformats.org/officeDocument/2006/relationships/hyperlink" Target="" TargetMode="External"/><Relationship Id="rId6" Type="http://schemas.openxmlformats.org/officeDocument/2006/relationships/hyperlink" Target="http://www.ebio.ru/index-1.html" TargetMode="External"/><Relationship Id="rId7" Type="http://schemas.openxmlformats.org/officeDocument/2006/relationships/hyperlink" Target="" TargetMode="External"/><Relationship Id="rId8" Type="http://schemas.openxmlformats.org/officeDocument/2006/relationships/hyperlink" Target="https://resh.edu.ru/" TargetMode="External"/><Relationship Id="rId9" Type="http://schemas.openxmlformats.org/officeDocument/2006/relationships/hyperlink" Target="" TargetMode="External"/><Relationship Id="rId10" Type="http://schemas.openxmlformats.org/officeDocument/2006/relationships/hyperlink" Target="https://interneturok.ru/lesson/biology/7-" TargetMode="External"/><Relationship Id="rId11" Type="http://schemas.openxmlformats.org/officeDocument/2006/relationships/hyperlink" Target="" TargetMode="External"/><Relationship Id="rId12" Type="http://schemas.openxmlformats.org/officeDocument/2006/relationships/hyperlink" Target="https://interneturok.ru/subject/biology/class/8" TargetMode="External"/><Relationship Id="rId13" Type="http://schemas.openxmlformats.org/officeDocument/2006/relationships/hyperlink" Target="" TargetMode="External"/><Relationship Id="rId14" Type="http://schemas.openxmlformats.org/officeDocument/2006/relationships/hyperlink" Target="http://www.ebio.ru/index-4.html" TargetMode="External"/><Relationship Id="rId15" Type="http://schemas.openxmlformats.org/officeDocument/2006/relationships/hyperlink" Target="" TargetMode="External"/><Relationship Id="rId16" Type="http://schemas.openxmlformats.org/officeDocument/2006/relationships/hyperlink" Target="https://resh.edu.ru/subject/lesson/1010/" TargetMode="External"/><Relationship Id="rId17" Type="http://schemas.openxmlformats.org/officeDocument/2006/relationships/hyperlink" Target="" TargetMode="External"/><Relationship Id="rId18" Type="http://schemas.openxmlformats.org/officeDocument/2006/relationships/hyperlink" Target="https://iu.ru/video-lessons/6c77d86c-a305-4cb8-9b45-b05acbe4e3d7" TargetMode="External"/><Relationship Id="rId19" Type="http://schemas.openxmlformats.org/officeDocument/2006/relationships/hyperlink" Target="" TargetMode="External"/><Relationship Id="rId20" Type="http://schemas.openxmlformats.org/officeDocument/2006/relationships/hyperlink" Target="http://school-collection.edu.ru/" TargetMode="Externa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761</TotalTime>
  <Application>LibreOffice/7.6.4.1$Windows_X86_64 LibreOffice_project/e19e193f88cd6c0525a17fb7a176ed8e6a3e2aa1</Application>
  <AppVersion>15.0000</AppVersion>
  <Pages>28</Pages>
  <Words>9562</Words>
  <Characters>71175</Characters>
  <CharactersWithSpaces>80065</CharactersWithSpaces>
  <Paragraphs>752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2023-08-19T11:24:00Z</dcterms:created>
  <dc:creator>User</dc:creator>
  <dc:description/>
  <dc:language>ru-RU</dc:language>
  <cp:lastModifiedBy/>
  <dcterms:modified xsi:type="dcterms:W3CDTF">2025-08-23T17:59:30Z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file>